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03" w:rsidRPr="0034715F" w:rsidRDefault="005B0503" w:rsidP="007822AD">
      <w:pPr>
        <w:pStyle w:val="Nadpis3"/>
        <w:rPr>
          <w:rFonts w:ascii="Arial" w:hAnsi="Arial" w:cs="Arial"/>
          <w:color w:val="000000" w:themeColor="text1"/>
          <w:sz w:val="32"/>
          <w:szCs w:val="32"/>
        </w:rPr>
      </w:pPr>
      <w:r w:rsidRPr="0034715F">
        <w:rPr>
          <w:rFonts w:ascii="Arial" w:hAnsi="Arial" w:cs="Arial"/>
          <w:color w:val="000000" w:themeColor="text1"/>
          <w:sz w:val="32"/>
          <w:szCs w:val="32"/>
        </w:rPr>
        <w:t>Opravná a údržbová akce ST Zlín:</w:t>
      </w:r>
    </w:p>
    <w:p w:rsidR="000F0E0E" w:rsidRPr="0034715F" w:rsidRDefault="0083639C" w:rsidP="007822AD">
      <w:pPr>
        <w:pStyle w:val="Nadpis1"/>
        <w:rPr>
          <w:rFonts w:ascii="Arial" w:hAnsi="Arial" w:cs="Arial"/>
          <w:color w:val="000000" w:themeColor="text1"/>
          <w:sz w:val="44"/>
          <w:szCs w:val="44"/>
        </w:rPr>
      </w:pPr>
      <w:r w:rsidRPr="0034715F">
        <w:rPr>
          <w:rFonts w:ascii="Arial" w:hAnsi="Arial" w:cs="Arial"/>
          <w:color w:val="000000" w:themeColor="text1"/>
          <w:sz w:val="44"/>
          <w:szCs w:val="44"/>
        </w:rPr>
        <w:t>Oprav</w:t>
      </w:r>
      <w:r w:rsidR="000F0E0E" w:rsidRPr="0034715F">
        <w:rPr>
          <w:rFonts w:ascii="Arial" w:hAnsi="Arial" w:cs="Arial"/>
          <w:color w:val="000000" w:themeColor="text1"/>
          <w:sz w:val="44"/>
          <w:szCs w:val="44"/>
        </w:rPr>
        <w:t xml:space="preserve">a nástupišť v obvodu ST </w:t>
      </w:r>
    </w:p>
    <w:p w:rsidR="007822AD" w:rsidRPr="0034715F" w:rsidRDefault="007822AD" w:rsidP="007822AD">
      <w:pPr>
        <w:rPr>
          <w:rFonts w:cs="Arial"/>
          <w:sz w:val="32"/>
          <w:szCs w:val="32"/>
        </w:rPr>
      </w:pPr>
    </w:p>
    <w:p w:rsidR="00C3695A" w:rsidRPr="0034715F" w:rsidRDefault="000F0E0E" w:rsidP="007822AD">
      <w:pPr>
        <w:pStyle w:val="Nadpis3"/>
        <w:rPr>
          <w:rFonts w:ascii="Arial" w:hAnsi="Arial" w:cs="Arial"/>
          <w:color w:val="000000" w:themeColor="text1"/>
          <w:sz w:val="32"/>
          <w:szCs w:val="32"/>
        </w:rPr>
      </w:pPr>
      <w:r w:rsidRPr="0034715F">
        <w:rPr>
          <w:rFonts w:ascii="Arial" w:hAnsi="Arial" w:cs="Arial"/>
          <w:color w:val="000000" w:themeColor="text1"/>
          <w:sz w:val="32"/>
          <w:szCs w:val="32"/>
        </w:rPr>
        <w:t xml:space="preserve">SO01 </w:t>
      </w:r>
      <w:r w:rsidR="0083639C" w:rsidRPr="0034715F">
        <w:rPr>
          <w:rFonts w:ascii="Arial" w:hAnsi="Arial" w:cs="Arial"/>
          <w:color w:val="000000" w:themeColor="text1"/>
          <w:sz w:val="32"/>
          <w:szCs w:val="32"/>
        </w:rPr>
        <w:t xml:space="preserve">Oprava </w:t>
      </w:r>
      <w:r w:rsidR="00C3695A" w:rsidRPr="0034715F">
        <w:rPr>
          <w:rFonts w:ascii="Arial" w:hAnsi="Arial" w:cs="Arial"/>
          <w:color w:val="000000" w:themeColor="text1"/>
          <w:sz w:val="32"/>
          <w:szCs w:val="32"/>
        </w:rPr>
        <w:t xml:space="preserve">nástupiště </w:t>
      </w:r>
      <w:r w:rsidR="0083639C" w:rsidRPr="0034715F">
        <w:rPr>
          <w:rFonts w:ascii="Arial" w:hAnsi="Arial" w:cs="Arial"/>
          <w:color w:val="000000" w:themeColor="text1"/>
          <w:sz w:val="32"/>
          <w:szCs w:val="32"/>
        </w:rPr>
        <w:t xml:space="preserve">zastávky </w:t>
      </w:r>
      <w:proofErr w:type="spellStart"/>
      <w:r w:rsidR="0083639C" w:rsidRPr="0034715F">
        <w:rPr>
          <w:rFonts w:ascii="Arial" w:hAnsi="Arial" w:cs="Arial"/>
          <w:color w:val="000000" w:themeColor="text1"/>
          <w:sz w:val="32"/>
          <w:szCs w:val="32"/>
        </w:rPr>
        <w:t>Vésky</w:t>
      </w:r>
      <w:proofErr w:type="spellEnd"/>
      <w:r w:rsidR="00C3695A" w:rsidRPr="0034715F">
        <w:rPr>
          <w:rFonts w:ascii="Arial" w:hAnsi="Arial" w:cs="Arial"/>
          <w:color w:val="000000" w:themeColor="text1"/>
          <w:sz w:val="32"/>
          <w:szCs w:val="32"/>
        </w:rPr>
        <w:t xml:space="preserve"> </w:t>
      </w:r>
    </w:p>
    <w:p w:rsidR="000F0E0E" w:rsidRPr="0034715F" w:rsidRDefault="000F0E0E" w:rsidP="007822AD">
      <w:pPr>
        <w:pStyle w:val="Nadpis3"/>
        <w:rPr>
          <w:rFonts w:ascii="Arial" w:hAnsi="Arial" w:cs="Arial"/>
          <w:color w:val="000000" w:themeColor="text1"/>
          <w:sz w:val="32"/>
          <w:szCs w:val="32"/>
        </w:rPr>
      </w:pPr>
      <w:r w:rsidRPr="0034715F">
        <w:rPr>
          <w:rFonts w:ascii="Arial" w:hAnsi="Arial" w:cs="Arial"/>
          <w:color w:val="000000" w:themeColor="text1"/>
          <w:sz w:val="32"/>
          <w:szCs w:val="32"/>
        </w:rPr>
        <w:t xml:space="preserve">SO02 Oprava </w:t>
      </w:r>
      <w:r w:rsidR="00C3695A" w:rsidRPr="0034715F">
        <w:rPr>
          <w:rFonts w:ascii="Arial" w:hAnsi="Arial" w:cs="Arial"/>
          <w:color w:val="000000" w:themeColor="text1"/>
          <w:sz w:val="32"/>
          <w:szCs w:val="32"/>
        </w:rPr>
        <w:t xml:space="preserve">nástupiště </w:t>
      </w:r>
      <w:r w:rsidRPr="0034715F">
        <w:rPr>
          <w:rFonts w:ascii="Arial" w:hAnsi="Arial" w:cs="Arial"/>
          <w:color w:val="000000" w:themeColor="text1"/>
          <w:sz w:val="32"/>
          <w:szCs w:val="32"/>
        </w:rPr>
        <w:t>zastávky Popovice</w:t>
      </w:r>
    </w:p>
    <w:p w:rsidR="007822AD" w:rsidRPr="0034715F" w:rsidRDefault="007822AD" w:rsidP="007822AD">
      <w:pPr>
        <w:rPr>
          <w:rFonts w:cs="Arial"/>
        </w:rPr>
      </w:pPr>
    </w:p>
    <w:p w:rsidR="007822AD" w:rsidRPr="0034715F" w:rsidRDefault="007822AD" w:rsidP="007822AD">
      <w:pPr>
        <w:rPr>
          <w:rFonts w:cs="Arial"/>
        </w:rPr>
      </w:pPr>
    </w:p>
    <w:p w:rsidR="0083639C" w:rsidRPr="0034715F" w:rsidRDefault="0083639C" w:rsidP="00E44C14">
      <w:pPr>
        <w:pStyle w:val="Default"/>
        <w:spacing w:line="276" w:lineRule="auto"/>
        <w:jc w:val="both"/>
      </w:pPr>
    </w:p>
    <w:p w:rsidR="0083639C" w:rsidRPr="0034715F" w:rsidRDefault="00390CDA" w:rsidP="00E44C14">
      <w:pPr>
        <w:pStyle w:val="Default"/>
        <w:spacing w:line="276" w:lineRule="auto"/>
        <w:jc w:val="both"/>
        <w:rPr>
          <w:sz w:val="96"/>
          <w:szCs w:val="96"/>
        </w:rPr>
      </w:pPr>
      <w:r w:rsidRPr="0034715F">
        <w:rPr>
          <w:b/>
          <w:bCs/>
          <w:sz w:val="96"/>
          <w:szCs w:val="96"/>
        </w:rPr>
        <w:t>B. Souhrnná část</w:t>
      </w:r>
    </w:p>
    <w:p w:rsidR="005B0503" w:rsidRPr="0034715F" w:rsidRDefault="005B0503" w:rsidP="00E44C14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rFonts w:ascii="Arial" w:hAnsi="Arial" w:cs="Arial"/>
          <w:color w:val="FF5200" w:themeColor="accent2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line="276" w:lineRule="auto"/>
        <w:rPr>
          <w:rFonts w:cs="Arial"/>
        </w:rPr>
      </w:pPr>
    </w:p>
    <w:p w:rsidR="005B0503" w:rsidRPr="0034715F" w:rsidRDefault="005B0503" w:rsidP="00E44C14">
      <w:pPr>
        <w:spacing w:after="0" w:line="276" w:lineRule="auto"/>
        <w:rPr>
          <w:rFonts w:cs="Arial"/>
        </w:rPr>
      </w:pPr>
      <w:r w:rsidRPr="0034715F">
        <w:rPr>
          <w:rFonts w:cs="Arial"/>
        </w:rPr>
        <w:t xml:space="preserve">Olomouc, </w:t>
      </w:r>
      <w:r w:rsidRPr="0034715F">
        <w:rPr>
          <w:rFonts w:cs="Arial"/>
        </w:rPr>
        <w:fldChar w:fldCharType="begin"/>
      </w:r>
      <w:r w:rsidRPr="0034715F">
        <w:rPr>
          <w:rFonts w:cs="Arial"/>
        </w:rPr>
        <w:instrText xml:space="preserve"> TIME \@ "d. MMMM yyyy" </w:instrText>
      </w:r>
      <w:r w:rsidRPr="0034715F">
        <w:rPr>
          <w:rFonts w:cs="Arial"/>
        </w:rPr>
        <w:fldChar w:fldCharType="separate"/>
      </w:r>
      <w:r w:rsidR="007822AD" w:rsidRPr="0034715F">
        <w:rPr>
          <w:rFonts w:cs="Arial"/>
          <w:noProof/>
        </w:rPr>
        <w:t>29. března 2021</w:t>
      </w:r>
      <w:r w:rsidRPr="0034715F">
        <w:rPr>
          <w:rFonts w:cs="Arial"/>
        </w:rPr>
        <w:fldChar w:fldCharType="end"/>
      </w:r>
      <w:r w:rsidRPr="0034715F">
        <w:rPr>
          <w:rFonts w:cs="Arial"/>
        </w:rPr>
        <w:t xml:space="preserve">  </w:t>
      </w:r>
    </w:p>
    <w:p w:rsidR="00E2660F" w:rsidRPr="0034715F" w:rsidRDefault="00E2660F" w:rsidP="00E44C14">
      <w:pPr>
        <w:spacing w:line="276" w:lineRule="auto"/>
        <w:rPr>
          <w:rFonts w:cs="Arial"/>
        </w:rPr>
        <w:sectPr w:rsidR="00E2660F" w:rsidRPr="0034715F" w:rsidSect="00E2660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127" w:header="595" w:footer="624" w:gutter="0"/>
          <w:pgNumType w:start="1"/>
          <w:cols w:space="708"/>
          <w:titlePg/>
          <w:docGrid w:linePitch="360"/>
        </w:sectPr>
      </w:pPr>
    </w:p>
    <w:p w:rsidR="0021177E" w:rsidRPr="0034715F" w:rsidRDefault="00E14AD6" w:rsidP="00E14AD6">
      <w:pPr>
        <w:pStyle w:val="Nadpis4"/>
        <w:rPr>
          <w:rFonts w:cs="Arial"/>
          <w:sz w:val="28"/>
        </w:rPr>
      </w:pPr>
      <w:r w:rsidRPr="0034715F">
        <w:rPr>
          <w:rFonts w:cs="Arial"/>
        </w:rPr>
        <w:lastRenderedPageBreak/>
        <w:t>B1. Souhrnná technická zpráva</w:t>
      </w:r>
    </w:p>
    <w:p w:rsidR="0021177E" w:rsidRPr="0034715F" w:rsidRDefault="0021177E" w:rsidP="00E14AD6">
      <w:pPr>
        <w:pStyle w:val="Nadpis5"/>
        <w:rPr>
          <w:rFonts w:cs="Arial"/>
        </w:rPr>
      </w:pPr>
      <w:r w:rsidRPr="0034715F">
        <w:rPr>
          <w:rFonts w:cs="Arial"/>
        </w:rPr>
        <w:t xml:space="preserve">B1.1 Zhodnocení staveniště </w:t>
      </w:r>
    </w:p>
    <w:p w:rsidR="000F0E0E" w:rsidRPr="0034715F" w:rsidRDefault="0021177E" w:rsidP="00251767">
      <w:pPr>
        <w:rPr>
          <w:rFonts w:cs="Arial"/>
        </w:rPr>
      </w:pPr>
      <w:r w:rsidRPr="0034715F">
        <w:rPr>
          <w:rFonts w:cs="Arial"/>
        </w:rPr>
        <w:t xml:space="preserve">Oprava </w:t>
      </w:r>
      <w:r w:rsidR="002528B8" w:rsidRPr="0034715F">
        <w:rPr>
          <w:rFonts w:cs="Arial"/>
        </w:rPr>
        <w:t xml:space="preserve">nástupišť v </w:t>
      </w:r>
      <w:r w:rsidRPr="0034715F">
        <w:rPr>
          <w:rFonts w:cs="Arial"/>
        </w:rPr>
        <w:t>železniční</w:t>
      </w:r>
      <w:r w:rsidR="002528B8" w:rsidRPr="0034715F">
        <w:rPr>
          <w:rFonts w:cs="Arial"/>
        </w:rPr>
        <w:t>ch zastávkách</w:t>
      </w:r>
      <w:r w:rsidRPr="0034715F">
        <w:rPr>
          <w:rFonts w:cs="Arial"/>
        </w:rPr>
        <w:t xml:space="preserve"> </w:t>
      </w:r>
      <w:proofErr w:type="spellStart"/>
      <w:r w:rsidRPr="0034715F">
        <w:rPr>
          <w:rFonts w:cs="Arial"/>
        </w:rPr>
        <w:t>Vésky</w:t>
      </w:r>
      <w:proofErr w:type="spellEnd"/>
      <w:r w:rsidRPr="0034715F">
        <w:rPr>
          <w:rFonts w:cs="Arial"/>
        </w:rPr>
        <w:t xml:space="preserve"> </w:t>
      </w:r>
      <w:r w:rsidR="000F0E0E" w:rsidRPr="0034715F">
        <w:rPr>
          <w:rFonts w:cs="Arial"/>
        </w:rPr>
        <w:t xml:space="preserve">a Popovice u Uherského Hradiště </w:t>
      </w:r>
      <w:r w:rsidRPr="0034715F">
        <w:rPr>
          <w:rFonts w:cs="Arial"/>
        </w:rPr>
        <w:t xml:space="preserve">bude provedena na jednokolejné trati Staré Město u Uherského Hradiště – Vlárský průsmyk. </w:t>
      </w:r>
    </w:p>
    <w:p w:rsidR="00C3695A" w:rsidRPr="0034715F" w:rsidRDefault="0021177E" w:rsidP="00251767">
      <w:pPr>
        <w:rPr>
          <w:rFonts w:cs="Arial"/>
        </w:rPr>
      </w:pPr>
      <w:r w:rsidRPr="0034715F">
        <w:rPr>
          <w:rFonts w:cs="Arial"/>
        </w:rPr>
        <w:t>V rámci oprav</w:t>
      </w:r>
      <w:r w:rsidR="000F0E0E" w:rsidRPr="0034715F">
        <w:rPr>
          <w:rFonts w:cs="Arial"/>
        </w:rPr>
        <w:t xml:space="preserve"> </w:t>
      </w:r>
      <w:r w:rsidR="002528B8" w:rsidRPr="0034715F">
        <w:rPr>
          <w:rFonts w:cs="Arial"/>
        </w:rPr>
        <w:t xml:space="preserve">nástupišť </w:t>
      </w:r>
      <w:r w:rsidR="000F0E0E" w:rsidRPr="0034715F">
        <w:rPr>
          <w:rFonts w:cs="Arial"/>
        </w:rPr>
        <w:t>zastávek</w:t>
      </w:r>
      <w:r w:rsidRPr="0034715F">
        <w:rPr>
          <w:rFonts w:cs="Arial"/>
        </w:rPr>
        <w:t xml:space="preserve"> bude zkráceno stávající nástupiště, zároveň bude zvýšena výška stávající nástupní hrany. Bude také opraven stávající přístup na nástupiště. </w:t>
      </w:r>
    </w:p>
    <w:p w:rsidR="00251767" w:rsidRPr="0034715F" w:rsidRDefault="00251767" w:rsidP="00251767">
      <w:pPr>
        <w:rPr>
          <w:rFonts w:cs="Arial"/>
        </w:rPr>
      </w:pPr>
    </w:p>
    <w:p w:rsidR="00C3695A" w:rsidRPr="0034715F" w:rsidRDefault="00C3695A" w:rsidP="00251767">
      <w:pPr>
        <w:rPr>
          <w:rFonts w:cs="Arial"/>
        </w:rPr>
      </w:pPr>
      <w:r w:rsidRPr="0034715F">
        <w:rPr>
          <w:rFonts w:cs="Arial"/>
        </w:rPr>
        <w:t xml:space="preserve">SO01 Oprava nástupiště zastávky </w:t>
      </w:r>
      <w:proofErr w:type="spellStart"/>
      <w:r w:rsidRPr="0034715F">
        <w:rPr>
          <w:rFonts w:cs="Arial"/>
        </w:rPr>
        <w:t>Vésky</w:t>
      </w:r>
      <w:proofErr w:type="spellEnd"/>
      <w:r w:rsidRPr="0034715F">
        <w:rPr>
          <w:rFonts w:cs="Arial"/>
        </w:rPr>
        <w:t xml:space="preserve"> </w:t>
      </w:r>
    </w:p>
    <w:p w:rsidR="0021177E" w:rsidRPr="0034715F" w:rsidRDefault="0021177E" w:rsidP="00251767">
      <w:pPr>
        <w:rPr>
          <w:rFonts w:cs="Arial"/>
        </w:rPr>
      </w:pPr>
      <w:r w:rsidRPr="0034715F">
        <w:rPr>
          <w:rFonts w:cs="Arial"/>
        </w:rPr>
        <w:t xml:space="preserve">V souvislosti s opravou nástupiště bude v rozsahu v km </w:t>
      </w:r>
      <w:r w:rsidR="00C3695A" w:rsidRPr="0034715F">
        <w:rPr>
          <w:rFonts w:cs="Arial"/>
        </w:rPr>
        <w:t xml:space="preserve">103,955. 000 – 104,105 000 </w:t>
      </w:r>
      <w:r w:rsidRPr="0034715F">
        <w:rPr>
          <w:rFonts w:cs="Arial"/>
        </w:rPr>
        <w:t xml:space="preserve">vyměněn stávající kolejový rošt. V délce nového svršku bude také odtěženo stávající kolejové lože </w:t>
      </w:r>
      <w:r w:rsidR="00C3695A" w:rsidRPr="0034715F">
        <w:rPr>
          <w:rFonts w:cs="Arial"/>
        </w:rPr>
        <w:t>a podkladní vrstva</w:t>
      </w:r>
      <w:r w:rsidRPr="0034715F">
        <w:rPr>
          <w:rFonts w:cs="Arial"/>
        </w:rPr>
        <w:t xml:space="preserve"> a zřízeno odvodnění pláně tělesa železničního spodku. </w:t>
      </w:r>
    </w:p>
    <w:p w:rsidR="002528B8" w:rsidRPr="0034715F" w:rsidRDefault="00E9698F" w:rsidP="00251767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bude probíhat na drážním pozemku ve vlastnictví České republiky, právo hospodaření s majetkem státu má Správy železnic, s. o. a nebudou vznikat žádné nové trvalé zábory. Staveniště se nachází v jižní okrajové části ob</w:t>
      </w:r>
      <w:r w:rsidR="007B2A1B" w:rsidRPr="0034715F">
        <w:rPr>
          <w:rFonts w:cs="Arial"/>
        </w:rPr>
        <w:t>e</w:t>
      </w:r>
      <w:r w:rsidR="0021177E" w:rsidRPr="0034715F">
        <w:rPr>
          <w:rFonts w:cs="Arial"/>
        </w:rPr>
        <w:t>c</w:t>
      </w:r>
      <w:r w:rsidR="007B2A1B" w:rsidRPr="0034715F">
        <w:rPr>
          <w:rFonts w:cs="Arial"/>
        </w:rPr>
        <w:t>ní části</w:t>
      </w:r>
      <w:r w:rsidR="0021177E" w:rsidRPr="0034715F">
        <w:rPr>
          <w:rFonts w:cs="Arial"/>
        </w:rPr>
        <w:t xml:space="preserve"> </w:t>
      </w:r>
      <w:proofErr w:type="spellStart"/>
      <w:r w:rsidR="0021177E" w:rsidRPr="0034715F">
        <w:rPr>
          <w:rFonts w:cs="Arial"/>
        </w:rPr>
        <w:t>Vésky</w:t>
      </w:r>
      <w:proofErr w:type="spellEnd"/>
      <w:r w:rsidR="0021177E" w:rsidRPr="0034715F">
        <w:rPr>
          <w:rFonts w:cs="Arial"/>
        </w:rPr>
        <w:t xml:space="preserve"> na drážním tělese. </w:t>
      </w:r>
    </w:p>
    <w:p w:rsidR="00251767" w:rsidRPr="0034715F" w:rsidRDefault="00251767" w:rsidP="00251767">
      <w:pPr>
        <w:rPr>
          <w:rFonts w:cs="Arial"/>
        </w:rPr>
      </w:pPr>
    </w:p>
    <w:p w:rsidR="000F0E0E" w:rsidRPr="0034715F" w:rsidRDefault="00C3695A" w:rsidP="00251767">
      <w:pPr>
        <w:rPr>
          <w:rFonts w:cs="Arial"/>
        </w:rPr>
      </w:pPr>
      <w:r w:rsidRPr="0034715F">
        <w:rPr>
          <w:rFonts w:cs="Arial"/>
        </w:rPr>
        <w:t>SO02 Oprava nástupiště zastávky Popovice</w:t>
      </w:r>
    </w:p>
    <w:p w:rsidR="000F0E0E" w:rsidRPr="0034715F" w:rsidRDefault="000F0E0E" w:rsidP="00251767">
      <w:pPr>
        <w:rPr>
          <w:rFonts w:cs="Arial"/>
        </w:rPr>
      </w:pPr>
      <w:r w:rsidRPr="0034715F">
        <w:rPr>
          <w:rFonts w:cs="Arial"/>
        </w:rPr>
        <w:t xml:space="preserve">V rámci oprav zastávek bude zkráceno stávající nástupiště, zároveň bude zvýšena výška stávající nástupní hrany. Bude také opraven stávající přístup na nástupiště. V souvislosti s opravou nástupiště bude v rozsahu </w:t>
      </w:r>
      <w:r w:rsidR="00230A44" w:rsidRPr="0034715F">
        <w:rPr>
          <w:rFonts w:cs="Arial"/>
        </w:rPr>
        <w:t>v km 106</w:t>
      </w:r>
      <w:r w:rsidRPr="0034715F">
        <w:rPr>
          <w:rFonts w:cs="Arial"/>
        </w:rPr>
        <w:t>,</w:t>
      </w:r>
      <w:r w:rsidR="007B2A1B" w:rsidRPr="0034715F">
        <w:rPr>
          <w:rFonts w:cs="Arial"/>
        </w:rPr>
        <w:t>00</w:t>
      </w:r>
      <w:r w:rsidR="00230A44" w:rsidRPr="0034715F">
        <w:rPr>
          <w:rFonts w:cs="Arial"/>
        </w:rPr>
        <w:t>5</w:t>
      </w:r>
      <w:r w:rsidRPr="0034715F">
        <w:rPr>
          <w:rFonts w:cs="Arial"/>
        </w:rPr>
        <w:t xml:space="preserve"> 0</w:t>
      </w:r>
      <w:r w:rsidR="00230A44" w:rsidRPr="0034715F">
        <w:rPr>
          <w:rFonts w:cs="Arial"/>
        </w:rPr>
        <w:t>00</w:t>
      </w:r>
      <w:r w:rsidRPr="0034715F">
        <w:rPr>
          <w:rFonts w:cs="Arial"/>
        </w:rPr>
        <w:t xml:space="preserve"> až v km 1</w:t>
      </w:r>
      <w:r w:rsidR="00230A44" w:rsidRPr="0034715F">
        <w:rPr>
          <w:rFonts w:cs="Arial"/>
        </w:rPr>
        <w:t>06,</w:t>
      </w:r>
      <w:r w:rsidR="007B2A1B" w:rsidRPr="0034715F">
        <w:rPr>
          <w:rFonts w:cs="Arial"/>
        </w:rPr>
        <w:t>15</w:t>
      </w:r>
      <w:r w:rsidR="00230A44" w:rsidRPr="0034715F">
        <w:rPr>
          <w:rFonts w:cs="Arial"/>
        </w:rPr>
        <w:t>5 000</w:t>
      </w:r>
      <w:r w:rsidRPr="0034715F">
        <w:rPr>
          <w:rFonts w:cs="Arial"/>
        </w:rPr>
        <w:t xml:space="preserve"> vyměněn stávající kolejový rošt. V délce nového svršku bude také odtěženo stávající kolejové lože </w:t>
      </w:r>
      <w:r w:rsidR="007B2A1B" w:rsidRPr="0034715F">
        <w:rPr>
          <w:rFonts w:cs="Arial"/>
        </w:rPr>
        <w:t>a podkladní vrstva</w:t>
      </w:r>
      <w:r w:rsidRPr="0034715F">
        <w:rPr>
          <w:rFonts w:cs="Arial"/>
        </w:rPr>
        <w:t xml:space="preserve"> a zřízeno odvodnění pláně tělesa železničního spodku. </w:t>
      </w:r>
    </w:p>
    <w:p w:rsidR="000F0E0E" w:rsidRPr="0034715F" w:rsidRDefault="00E9698F" w:rsidP="00251767">
      <w:pPr>
        <w:rPr>
          <w:rFonts w:cs="Arial"/>
        </w:rPr>
      </w:pPr>
      <w:r w:rsidRPr="0034715F">
        <w:rPr>
          <w:rFonts w:cs="Arial"/>
        </w:rPr>
        <w:t>Opravná práce</w:t>
      </w:r>
      <w:r w:rsidR="000F0E0E" w:rsidRPr="0034715F">
        <w:rPr>
          <w:rFonts w:cs="Arial"/>
        </w:rPr>
        <w:t xml:space="preserve"> bude probíhat na drážním pozemku ve vlastnictví České republiky, právo hospodaření s majetkem státu má Správy železnic, s. o. a nebudou vznikat žádné nové </w:t>
      </w:r>
      <w:r w:rsidR="000F0E0E" w:rsidRPr="0034715F">
        <w:rPr>
          <w:rFonts w:cs="Arial"/>
        </w:rPr>
        <w:lastRenderedPageBreak/>
        <w:t xml:space="preserve">trvalé zábory. Staveniště se nachází v jižní okrajové části obce </w:t>
      </w:r>
      <w:r w:rsidR="007B2A1B" w:rsidRPr="0034715F">
        <w:rPr>
          <w:rFonts w:cs="Arial"/>
        </w:rPr>
        <w:t>Popovice</w:t>
      </w:r>
      <w:r w:rsidR="000F0E0E" w:rsidRPr="0034715F">
        <w:rPr>
          <w:rFonts w:cs="Arial"/>
        </w:rPr>
        <w:t xml:space="preserve"> na drážním tělese. </w:t>
      </w:r>
    </w:p>
    <w:p w:rsidR="0021177E" w:rsidRPr="0034715F" w:rsidRDefault="0021177E" w:rsidP="002A7899">
      <w:pPr>
        <w:pStyle w:val="Nadpis5"/>
        <w:rPr>
          <w:rFonts w:cs="Arial"/>
        </w:rPr>
      </w:pPr>
      <w:r w:rsidRPr="0034715F">
        <w:rPr>
          <w:rFonts w:cs="Arial"/>
        </w:rPr>
        <w:t xml:space="preserve">B1.2 Průzkumy a podklady </w:t>
      </w:r>
    </w:p>
    <w:p w:rsidR="0021177E" w:rsidRPr="0034715F" w:rsidRDefault="0021177E" w:rsidP="002A7899">
      <w:pPr>
        <w:pStyle w:val="Nadpis8"/>
        <w:rPr>
          <w:rFonts w:cs="Arial"/>
        </w:rPr>
      </w:pPr>
      <w:r w:rsidRPr="0034715F">
        <w:rPr>
          <w:rFonts w:cs="Arial"/>
        </w:rPr>
        <w:t xml:space="preserve">a) Údaje o provedených průzkumech </w:t>
      </w:r>
    </w:p>
    <w:p w:rsidR="0021177E" w:rsidRPr="0034715F" w:rsidRDefault="00941226" w:rsidP="002A7899">
      <w:pPr>
        <w:rPr>
          <w:rFonts w:cs="Arial"/>
        </w:rPr>
      </w:pPr>
      <w:r w:rsidRPr="0034715F">
        <w:rPr>
          <w:rFonts w:cs="Arial"/>
        </w:rPr>
        <w:t>-</w:t>
      </w:r>
      <w:r w:rsidR="0021177E" w:rsidRPr="0034715F">
        <w:rPr>
          <w:rFonts w:cs="Arial"/>
        </w:rPr>
        <w:t xml:space="preserve"> Místní šetření lokality – fotodokumentace 2020 </w:t>
      </w:r>
    </w:p>
    <w:p w:rsidR="0021177E" w:rsidRPr="0034715F" w:rsidRDefault="00941226" w:rsidP="002A7899">
      <w:pPr>
        <w:rPr>
          <w:rFonts w:cs="Arial"/>
        </w:rPr>
      </w:pPr>
      <w:r w:rsidRPr="0034715F">
        <w:rPr>
          <w:rFonts w:cs="Arial"/>
        </w:rPr>
        <w:t>-</w:t>
      </w:r>
      <w:r w:rsidR="0021177E" w:rsidRPr="0034715F">
        <w:rPr>
          <w:rFonts w:cs="Arial"/>
        </w:rPr>
        <w:t xml:space="preserve"> Zákresy průběhů stávajících inženýrských sítí </w:t>
      </w:r>
    </w:p>
    <w:p w:rsidR="0021177E" w:rsidRPr="0034715F" w:rsidRDefault="0021177E" w:rsidP="002A7899">
      <w:pPr>
        <w:pStyle w:val="Nadpis8"/>
        <w:rPr>
          <w:rFonts w:cs="Arial"/>
        </w:rPr>
      </w:pPr>
      <w:r w:rsidRPr="0034715F">
        <w:rPr>
          <w:rFonts w:cs="Arial"/>
        </w:rPr>
        <w:t xml:space="preserve">b) Vhodnost geologických a hydrogeologických poměrů v území </w:t>
      </w:r>
    </w:p>
    <w:p w:rsidR="0021177E" w:rsidRPr="0034715F" w:rsidRDefault="0021177E" w:rsidP="002A7899">
      <w:pPr>
        <w:rPr>
          <w:rFonts w:cs="Arial"/>
          <w:color w:val="000000"/>
          <w:szCs w:val="22"/>
        </w:rPr>
      </w:pPr>
      <w:r w:rsidRPr="0034715F">
        <w:rPr>
          <w:rFonts w:cs="Arial"/>
        </w:rPr>
        <w:t>Vzhledem k rozsahu a typu prací nebylo nutné provádět geolog</w:t>
      </w:r>
      <w:r w:rsidR="002A7899" w:rsidRPr="0034715F">
        <w:rPr>
          <w:rFonts w:cs="Arial"/>
        </w:rPr>
        <w:t>ický a hydrogeologický průzkum.</w:t>
      </w:r>
    </w:p>
    <w:p w:rsidR="0021177E" w:rsidRPr="0034715F" w:rsidRDefault="0021177E" w:rsidP="002A7899">
      <w:pPr>
        <w:pStyle w:val="Nadpis8"/>
        <w:rPr>
          <w:rFonts w:cs="Arial"/>
        </w:rPr>
      </w:pPr>
      <w:r w:rsidRPr="0034715F">
        <w:rPr>
          <w:rFonts w:cs="Arial"/>
        </w:rPr>
        <w:t xml:space="preserve">c) Geodetické a mapové podklady </w:t>
      </w:r>
    </w:p>
    <w:p w:rsidR="008450D9" w:rsidRPr="0034715F" w:rsidRDefault="0021177E" w:rsidP="002A7899">
      <w:pPr>
        <w:rPr>
          <w:rFonts w:cs="Arial"/>
        </w:rPr>
      </w:pPr>
      <w:r w:rsidRPr="0034715F">
        <w:rPr>
          <w:rFonts w:cs="Arial"/>
        </w:rPr>
        <w:t>Pro účely projektových prací bylo k dispozici geodetic</w:t>
      </w:r>
      <w:r w:rsidR="002A7899" w:rsidRPr="0034715F">
        <w:rPr>
          <w:rFonts w:cs="Arial"/>
        </w:rPr>
        <w:t>ké zaměření stávajícího stavu a </w:t>
      </w:r>
      <w:r w:rsidRPr="0034715F">
        <w:rPr>
          <w:rFonts w:cs="Arial"/>
        </w:rPr>
        <w:t>aktuální katastrální mapa v digitalizované podobě. Dále b</w:t>
      </w:r>
      <w:r w:rsidR="002A7899" w:rsidRPr="0034715F">
        <w:rPr>
          <w:rFonts w:cs="Arial"/>
        </w:rPr>
        <w:t>yly od jednotlivých vlastníků a </w:t>
      </w:r>
      <w:r w:rsidRPr="0034715F">
        <w:rPr>
          <w:rFonts w:cs="Arial"/>
        </w:rPr>
        <w:t>správců zjištěny polohy stávajících sítí a zařízení a překresleny do souhrnného digitálního podkladu.</w:t>
      </w:r>
    </w:p>
    <w:p w:rsidR="0021177E" w:rsidRPr="0034715F" w:rsidRDefault="0021177E" w:rsidP="002A7899">
      <w:pPr>
        <w:pStyle w:val="Nadpis5"/>
        <w:rPr>
          <w:rFonts w:cs="Arial"/>
        </w:rPr>
      </w:pPr>
      <w:r w:rsidRPr="0034715F">
        <w:rPr>
          <w:rFonts w:cs="Arial"/>
        </w:rPr>
        <w:t xml:space="preserve">B1.3 Ochranná pásma </w:t>
      </w:r>
    </w:p>
    <w:p w:rsidR="0021177E" w:rsidRPr="0034715F" w:rsidRDefault="0021177E" w:rsidP="002A7899">
      <w:pPr>
        <w:pStyle w:val="Nadpis8"/>
        <w:rPr>
          <w:rFonts w:cs="Arial"/>
        </w:rPr>
      </w:pPr>
      <w:r w:rsidRPr="0034715F">
        <w:rPr>
          <w:rFonts w:cs="Arial"/>
        </w:rPr>
        <w:t xml:space="preserve">a) Stávající ochranná pásma </w:t>
      </w:r>
    </w:p>
    <w:p w:rsidR="0021177E" w:rsidRPr="0034715F" w:rsidRDefault="003D1F82" w:rsidP="002A7899">
      <w:pPr>
        <w:rPr>
          <w:rFonts w:cs="Arial"/>
          <w:b/>
        </w:rPr>
      </w:pPr>
      <w:r w:rsidRPr="0034715F">
        <w:rPr>
          <w:rFonts w:cs="Arial"/>
          <w:b/>
        </w:rPr>
        <w:t xml:space="preserve">SO01 Oprava nástupiště zastávky </w:t>
      </w:r>
      <w:proofErr w:type="spellStart"/>
      <w:r w:rsidRPr="0034715F">
        <w:rPr>
          <w:rFonts w:cs="Arial"/>
          <w:b/>
        </w:rPr>
        <w:t>Vésky</w:t>
      </w:r>
      <w:proofErr w:type="spellEnd"/>
    </w:p>
    <w:p w:rsidR="0021177E" w:rsidRPr="0034715F" w:rsidRDefault="00E9698F" w:rsidP="002A7899">
      <w:pPr>
        <w:rPr>
          <w:rFonts w:cs="Arial"/>
        </w:rPr>
      </w:pPr>
      <w:r w:rsidRPr="0034715F">
        <w:rPr>
          <w:rFonts w:cs="Arial"/>
        </w:rPr>
        <w:t>Ochranné pásmo dráhy: Opravná práce</w:t>
      </w:r>
      <w:r w:rsidR="0021177E" w:rsidRPr="0034715F">
        <w:rPr>
          <w:rFonts w:cs="Arial"/>
        </w:rPr>
        <w:t xml:space="preserve"> v celém rozsahu (včetně zařízení stavenišť) je navrhována v ochranném pásmu dráhy dle zák. č. 266/1994 Sb. o drahách a dle </w:t>
      </w:r>
      <w:proofErr w:type="spellStart"/>
      <w:r w:rsidR="0021177E" w:rsidRPr="0034715F">
        <w:rPr>
          <w:rFonts w:cs="Arial"/>
        </w:rPr>
        <w:t>vyhl</w:t>
      </w:r>
      <w:proofErr w:type="spellEnd"/>
      <w:r w:rsidR="0021177E" w:rsidRPr="0034715F">
        <w:rPr>
          <w:rFonts w:cs="Arial"/>
        </w:rPr>
        <w:t xml:space="preserve">. č. 177/1995 Sb., stavební a technický řád drah. Ochranné pásmo je stanoveno v šířce 60 m (pro V ≤ 160 km/h) od osy krajní koleje, nejméně však 30 m od hranice obvodu dráhy. Dle zápisů v katastru nemovitostí je hranice drážního pozemku vyznačena ve výkresové části dokumentace. </w:t>
      </w:r>
    </w:p>
    <w:p w:rsidR="002A7899" w:rsidRPr="0034715F" w:rsidRDefault="002A7899" w:rsidP="002A7899">
      <w:pPr>
        <w:rPr>
          <w:rFonts w:cs="Arial"/>
        </w:rPr>
      </w:pPr>
    </w:p>
    <w:p w:rsidR="0021177E" w:rsidRPr="0034715F" w:rsidRDefault="0021177E" w:rsidP="002A7899">
      <w:pPr>
        <w:rPr>
          <w:rFonts w:cs="Arial"/>
        </w:rPr>
      </w:pPr>
      <w:r w:rsidRPr="0034715F">
        <w:rPr>
          <w:rFonts w:cs="Arial"/>
        </w:rPr>
        <w:t xml:space="preserve">Ochranné pásmo lesa: </w:t>
      </w:r>
    </w:p>
    <w:p w:rsidR="000F0E0E" w:rsidRPr="0034715F" w:rsidRDefault="00E9698F" w:rsidP="002A7899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se dle zák. č. 289/1995 Sb. o lesích v platném znění </w:t>
      </w:r>
      <w:r w:rsidR="0021177E" w:rsidRPr="0034715F">
        <w:rPr>
          <w:rFonts w:cs="Arial"/>
          <w:b/>
          <w:bCs/>
        </w:rPr>
        <w:t xml:space="preserve">nenachází </w:t>
      </w:r>
      <w:r w:rsidR="002A7899" w:rsidRPr="0034715F">
        <w:rPr>
          <w:rFonts w:cs="Arial"/>
        </w:rPr>
        <w:t>v </w:t>
      </w:r>
      <w:r w:rsidR="0021177E" w:rsidRPr="0034715F">
        <w:rPr>
          <w:rFonts w:cs="Arial"/>
        </w:rPr>
        <w:t xml:space="preserve">ochranném pásmu lesa (do 50 </w:t>
      </w:r>
      <w:r w:rsidR="000F0E0E" w:rsidRPr="0034715F">
        <w:rPr>
          <w:rFonts w:cs="Arial"/>
        </w:rPr>
        <w:t xml:space="preserve">m od hranice lesních pozemků). </w:t>
      </w:r>
    </w:p>
    <w:p w:rsidR="002A7899" w:rsidRPr="0034715F" w:rsidRDefault="002A7899" w:rsidP="002A7899">
      <w:pPr>
        <w:rPr>
          <w:rFonts w:cs="Arial"/>
        </w:rPr>
      </w:pPr>
    </w:p>
    <w:p w:rsidR="0021177E" w:rsidRPr="0034715F" w:rsidRDefault="0021177E" w:rsidP="002A7899">
      <w:pPr>
        <w:rPr>
          <w:rFonts w:cs="Arial"/>
        </w:rPr>
      </w:pPr>
      <w:r w:rsidRPr="0034715F">
        <w:rPr>
          <w:rFonts w:cs="Arial"/>
        </w:rPr>
        <w:lastRenderedPageBreak/>
        <w:t xml:space="preserve">Silniční ochranné pásmo: </w:t>
      </w:r>
    </w:p>
    <w:p w:rsidR="0021177E" w:rsidRPr="0034715F" w:rsidRDefault="0021177E" w:rsidP="002A7899">
      <w:pPr>
        <w:rPr>
          <w:rFonts w:cs="Arial"/>
        </w:rPr>
      </w:pPr>
      <w:r w:rsidRPr="0034715F">
        <w:rPr>
          <w:rFonts w:cs="Arial"/>
        </w:rPr>
        <w:t xml:space="preserve">Dle zákona č. 13/1997 Sb. se </w:t>
      </w:r>
      <w:r w:rsidR="00E9698F" w:rsidRPr="0034715F">
        <w:rPr>
          <w:rFonts w:cs="Arial"/>
        </w:rPr>
        <w:t>opravná práce</w:t>
      </w:r>
      <w:r w:rsidRPr="0034715F">
        <w:rPr>
          <w:rFonts w:cs="Arial"/>
        </w:rPr>
        <w:t xml:space="preserve"> </w:t>
      </w:r>
      <w:r w:rsidRPr="0034715F">
        <w:rPr>
          <w:rFonts w:cs="Arial"/>
          <w:b/>
          <w:bCs/>
        </w:rPr>
        <w:t xml:space="preserve">nachází </w:t>
      </w:r>
      <w:r w:rsidRPr="0034715F">
        <w:rPr>
          <w:rFonts w:cs="Arial"/>
        </w:rPr>
        <w:t>v ochranném silničním pásmu</w:t>
      </w:r>
      <w:r w:rsidR="00390CDA" w:rsidRPr="0034715F">
        <w:rPr>
          <w:rFonts w:cs="Arial"/>
        </w:rPr>
        <w:t xml:space="preserve"> silnice III/05019 spojující ob</w:t>
      </w:r>
      <w:r w:rsidRPr="0034715F">
        <w:rPr>
          <w:rFonts w:cs="Arial"/>
        </w:rPr>
        <w:t>e</w:t>
      </w:r>
      <w:r w:rsidR="00390CDA" w:rsidRPr="0034715F">
        <w:rPr>
          <w:rFonts w:cs="Arial"/>
        </w:rPr>
        <w:t>c</w:t>
      </w:r>
      <w:r w:rsidRPr="0034715F">
        <w:rPr>
          <w:rFonts w:cs="Arial"/>
        </w:rPr>
        <w:t xml:space="preserve"> </w:t>
      </w:r>
      <w:proofErr w:type="spellStart"/>
      <w:r w:rsidR="00390CDA" w:rsidRPr="0034715F">
        <w:rPr>
          <w:rFonts w:cs="Arial"/>
        </w:rPr>
        <w:t>Vésky</w:t>
      </w:r>
      <w:proofErr w:type="spellEnd"/>
      <w:r w:rsidR="00390CDA" w:rsidRPr="0034715F">
        <w:rPr>
          <w:rFonts w:cs="Arial"/>
        </w:rPr>
        <w:t xml:space="preserve"> s křižovatkou silníce II/05014 a I/50</w:t>
      </w:r>
      <w:r w:rsidRPr="0034715F">
        <w:rPr>
          <w:rFonts w:cs="Arial"/>
        </w:rPr>
        <w:t xml:space="preserve">. Ochranná pásma, daná uvedeným zákonem, jsou následující: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silnice II. a III. třídy a místní komunikace 15 m </w:t>
      </w:r>
    </w:p>
    <w:p w:rsidR="002A7899" w:rsidRPr="0034715F" w:rsidRDefault="002A7899" w:rsidP="00885592">
      <w:pPr>
        <w:pStyle w:val="Odstavecseseznamem"/>
        <w:numPr>
          <w:ilvl w:val="0"/>
          <w:numId w:val="5"/>
        </w:numPr>
        <w:rPr>
          <w:rFonts w:cs="Arial"/>
        </w:rPr>
      </w:pPr>
    </w:p>
    <w:p w:rsidR="0021177E" w:rsidRPr="0034715F" w:rsidRDefault="0021177E" w:rsidP="002A7899">
      <w:pPr>
        <w:rPr>
          <w:rFonts w:cs="Arial"/>
        </w:rPr>
      </w:pPr>
      <w:r w:rsidRPr="0034715F">
        <w:rPr>
          <w:rFonts w:cs="Arial"/>
        </w:rPr>
        <w:t xml:space="preserve">Ochranné pásmo elektrického vedení: </w:t>
      </w:r>
    </w:p>
    <w:p w:rsidR="0021177E" w:rsidRPr="0034715F" w:rsidRDefault="00E9698F" w:rsidP="002A7899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se </w:t>
      </w:r>
      <w:r w:rsidR="0021177E" w:rsidRPr="0034715F">
        <w:rPr>
          <w:rFonts w:cs="Arial"/>
          <w:b/>
          <w:bCs/>
        </w:rPr>
        <w:t xml:space="preserve">nachází </w:t>
      </w:r>
      <w:r w:rsidR="0021177E" w:rsidRPr="0034715F">
        <w:rPr>
          <w:rFonts w:cs="Arial"/>
        </w:rPr>
        <w:t xml:space="preserve">v ochranném pásmu elektrického vedení. Dle charakteru je ochranné pásmo elektrických vedení podle zákona č. 458/2000 Sb. následující: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zemní kabelové vedení do 110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1 m od krajního kabelu na každou stranu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ochranné pásmo venkovního vedení je vymezeno svislými rovinami vedenými po obou stranách vedení ve vodorovné vzdálenosti, která činí od krajního vodiče na každou stranu: </w:t>
      </w:r>
    </w:p>
    <w:p w:rsidR="0021177E" w:rsidRPr="0034715F" w:rsidRDefault="0021177E" w:rsidP="00885592">
      <w:pPr>
        <w:pStyle w:val="Odstavecseseznamem"/>
        <w:numPr>
          <w:ilvl w:val="1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napětí nad 1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do 35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7 m </w:t>
      </w:r>
    </w:p>
    <w:p w:rsidR="0021177E" w:rsidRPr="0034715F" w:rsidRDefault="0021177E" w:rsidP="00885592">
      <w:pPr>
        <w:pStyle w:val="Odstavecseseznamem"/>
        <w:numPr>
          <w:ilvl w:val="1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napětí nad 35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do 110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12 m </w:t>
      </w:r>
    </w:p>
    <w:p w:rsidR="0021177E" w:rsidRPr="0034715F" w:rsidRDefault="0021177E" w:rsidP="00885592">
      <w:pPr>
        <w:pStyle w:val="Odstavecseseznamem"/>
        <w:numPr>
          <w:ilvl w:val="1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napětí nad 110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do 220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15 m </w:t>
      </w:r>
    </w:p>
    <w:p w:rsidR="0021177E" w:rsidRPr="0034715F" w:rsidRDefault="0021177E" w:rsidP="00885592">
      <w:pPr>
        <w:pStyle w:val="Odstavecseseznamem"/>
        <w:numPr>
          <w:ilvl w:val="1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napětí nad 220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do 400 </w:t>
      </w:r>
      <w:proofErr w:type="spellStart"/>
      <w:r w:rsidRPr="0034715F">
        <w:rPr>
          <w:rFonts w:cs="Arial"/>
          <w:szCs w:val="22"/>
        </w:rPr>
        <w:t>kV</w:t>
      </w:r>
      <w:proofErr w:type="spellEnd"/>
      <w:r w:rsidRPr="0034715F">
        <w:rPr>
          <w:rFonts w:cs="Arial"/>
          <w:szCs w:val="22"/>
        </w:rPr>
        <w:t xml:space="preserve"> </w:t>
      </w:r>
      <w:proofErr w:type="gramStart"/>
      <w:r w:rsidRPr="0034715F">
        <w:rPr>
          <w:rFonts w:cs="Arial"/>
          <w:szCs w:val="22"/>
        </w:rPr>
        <w:t xml:space="preserve">20 m </w:t>
      </w:r>
      <w:r w:rsidR="003D1F82" w:rsidRPr="0034715F">
        <w:rPr>
          <w:rFonts w:cs="Arial"/>
          <w:szCs w:val="22"/>
        </w:rPr>
        <w:t>;</w:t>
      </w:r>
      <w:proofErr w:type="gramEnd"/>
    </w:p>
    <w:p w:rsidR="002A7899" w:rsidRPr="0034715F" w:rsidRDefault="002A7899" w:rsidP="0090541D">
      <w:pPr>
        <w:pStyle w:val="Odstavecseseznamem"/>
        <w:rPr>
          <w:rFonts w:cs="Arial"/>
          <w:szCs w:val="22"/>
        </w:rPr>
      </w:pPr>
    </w:p>
    <w:p w:rsidR="0021177E" w:rsidRPr="0034715F" w:rsidRDefault="0021177E" w:rsidP="002A7899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Ochranné pásmo telekomunikací: </w:t>
      </w:r>
    </w:p>
    <w:p w:rsidR="0021177E" w:rsidRPr="0034715F" w:rsidRDefault="00E9698F" w:rsidP="002A7899">
      <w:pPr>
        <w:rPr>
          <w:rFonts w:cs="Arial"/>
          <w:szCs w:val="22"/>
        </w:rPr>
      </w:pPr>
      <w:r w:rsidRPr="0034715F">
        <w:rPr>
          <w:rFonts w:cs="Arial"/>
          <w:szCs w:val="22"/>
        </w:rPr>
        <w:t>Opravná práce</w:t>
      </w:r>
      <w:r w:rsidR="0021177E" w:rsidRPr="0034715F">
        <w:rPr>
          <w:rFonts w:cs="Arial"/>
          <w:szCs w:val="22"/>
        </w:rPr>
        <w:t xml:space="preserve"> </w:t>
      </w:r>
      <w:r w:rsidR="0021177E" w:rsidRPr="0034715F">
        <w:rPr>
          <w:rFonts w:cs="Arial"/>
          <w:b/>
          <w:bCs/>
          <w:szCs w:val="22"/>
        </w:rPr>
        <w:t xml:space="preserve">zasahuje </w:t>
      </w:r>
      <w:r w:rsidR="0021177E" w:rsidRPr="0034715F">
        <w:rPr>
          <w:rFonts w:cs="Arial"/>
          <w:szCs w:val="22"/>
        </w:rPr>
        <w:t>do ochranných pásem podzemních telekomunikačních vedení, které je dle zákona č. 127/2005 Sb., o elektronických komunikacích 1,5 m od krajního vodiče obě strany. Jedná se o kabely v majetku společnosti ČD Telematika</w:t>
      </w:r>
      <w:r w:rsidR="008450D9" w:rsidRPr="0034715F">
        <w:rPr>
          <w:rFonts w:cs="Arial"/>
          <w:szCs w:val="22"/>
        </w:rPr>
        <w:t xml:space="preserve"> a </w:t>
      </w:r>
      <w:proofErr w:type="spellStart"/>
      <w:r w:rsidR="008450D9" w:rsidRPr="0034715F">
        <w:rPr>
          <w:rFonts w:cs="Arial"/>
          <w:szCs w:val="22"/>
        </w:rPr>
        <w:t>Cetin</w:t>
      </w:r>
      <w:proofErr w:type="spellEnd"/>
      <w:r w:rsidR="0021177E" w:rsidRPr="0034715F">
        <w:rPr>
          <w:rFonts w:cs="Arial"/>
          <w:szCs w:val="22"/>
        </w:rPr>
        <w:t xml:space="preserve">. </w:t>
      </w:r>
    </w:p>
    <w:p w:rsidR="002A7899" w:rsidRPr="0034715F" w:rsidRDefault="002A7899" w:rsidP="002A7899">
      <w:pPr>
        <w:rPr>
          <w:rFonts w:cs="Arial"/>
          <w:szCs w:val="22"/>
        </w:rPr>
      </w:pPr>
    </w:p>
    <w:p w:rsidR="0021177E" w:rsidRPr="0034715F" w:rsidRDefault="0021177E" w:rsidP="002A7899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Ochranné pásmo plynovodů: </w:t>
      </w:r>
    </w:p>
    <w:p w:rsidR="0021177E" w:rsidRPr="0034715F" w:rsidRDefault="00E9698F" w:rsidP="002A7899">
      <w:pPr>
        <w:rPr>
          <w:rFonts w:cs="Arial"/>
          <w:szCs w:val="22"/>
        </w:rPr>
      </w:pPr>
      <w:r w:rsidRPr="0034715F">
        <w:rPr>
          <w:rFonts w:cs="Arial"/>
          <w:szCs w:val="22"/>
        </w:rPr>
        <w:t>Opravná práce</w:t>
      </w:r>
      <w:r w:rsidR="0021177E" w:rsidRPr="0034715F">
        <w:rPr>
          <w:rFonts w:cs="Arial"/>
          <w:szCs w:val="22"/>
        </w:rPr>
        <w:t xml:space="preserve"> se </w:t>
      </w:r>
      <w:r w:rsidR="0021177E" w:rsidRPr="0034715F">
        <w:rPr>
          <w:rFonts w:cs="Arial"/>
          <w:b/>
          <w:bCs/>
          <w:szCs w:val="22"/>
        </w:rPr>
        <w:t>n</w:t>
      </w:r>
      <w:r w:rsidR="008450D9" w:rsidRPr="0034715F">
        <w:rPr>
          <w:rFonts w:cs="Arial"/>
          <w:b/>
          <w:bCs/>
          <w:szCs w:val="22"/>
        </w:rPr>
        <w:t>en</w:t>
      </w:r>
      <w:r w:rsidR="0021177E" w:rsidRPr="0034715F">
        <w:rPr>
          <w:rFonts w:cs="Arial"/>
          <w:b/>
          <w:bCs/>
          <w:szCs w:val="22"/>
        </w:rPr>
        <w:t xml:space="preserve">achází </w:t>
      </w:r>
      <w:r w:rsidR="0021177E" w:rsidRPr="0034715F">
        <w:rPr>
          <w:rFonts w:cs="Arial"/>
          <w:szCs w:val="22"/>
        </w:rPr>
        <w:t xml:space="preserve">v ochranném pásmu plynovodu. </w:t>
      </w:r>
    </w:p>
    <w:p w:rsidR="002A7899" w:rsidRPr="0034715F" w:rsidRDefault="002A7899" w:rsidP="002A7899">
      <w:pPr>
        <w:rPr>
          <w:rFonts w:cs="Arial"/>
          <w:szCs w:val="22"/>
        </w:rPr>
      </w:pPr>
    </w:p>
    <w:p w:rsidR="0021177E" w:rsidRPr="0034715F" w:rsidRDefault="0021177E" w:rsidP="002A7899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Ochranná pásma vodovodů a kanalizací: </w:t>
      </w:r>
    </w:p>
    <w:p w:rsidR="0021177E" w:rsidRPr="0034715F" w:rsidRDefault="00E9698F" w:rsidP="002A7899">
      <w:pPr>
        <w:rPr>
          <w:rFonts w:cs="Arial"/>
          <w:szCs w:val="22"/>
        </w:rPr>
      </w:pPr>
      <w:r w:rsidRPr="0034715F">
        <w:rPr>
          <w:rFonts w:cs="Arial"/>
          <w:szCs w:val="22"/>
        </w:rPr>
        <w:t>Opravná práce</w:t>
      </w:r>
      <w:r w:rsidR="0021177E" w:rsidRPr="0034715F">
        <w:rPr>
          <w:rFonts w:cs="Arial"/>
          <w:szCs w:val="22"/>
        </w:rPr>
        <w:t xml:space="preserve"> se </w:t>
      </w:r>
      <w:r w:rsidR="0021177E" w:rsidRPr="0034715F">
        <w:rPr>
          <w:rFonts w:cs="Arial"/>
          <w:b/>
          <w:bCs/>
          <w:szCs w:val="22"/>
        </w:rPr>
        <w:t xml:space="preserve">nachází </w:t>
      </w:r>
      <w:r w:rsidR="0021177E" w:rsidRPr="0034715F">
        <w:rPr>
          <w:rFonts w:cs="Arial"/>
          <w:szCs w:val="22"/>
        </w:rPr>
        <w:t xml:space="preserve">v ochranném pásmu vodovodu a kanalizace. </w:t>
      </w:r>
    </w:p>
    <w:p w:rsidR="0021177E" w:rsidRPr="0034715F" w:rsidRDefault="0021177E" w:rsidP="002A7899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Ochranná pásma jsou dle zákona č. 274/2001 Sb. vymezena vodorovnou vzdáleností od vnějšího líce stěny potrubí nebo kanalizační stoky na každou stranu </w:t>
      </w:r>
    </w:p>
    <w:p w:rsidR="0021177E" w:rsidRPr="0034715F" w:rsidRDefault="0021177E" w:rsidP="00885592">
      <w:pPr>
        <w:pStyle w:val="Odstavecseseznamem"/>
        <w:numPr>
          <w:ilvl w:val="0"/>
          <w:numId w:val="6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vodovodních řadů a kanalizačních stok do průměru 500 mm včetně, 1,5 m, </w:t>
      </w:r>
    </w:p>
    <w:p w:rsidR="0021177E" w:rsidRPr="0034715F" w:rsidRDefault="0021177E" w:rsidP="00885592">
      <w:pPr>
        <w:pStyle w:val="Odstavecseseznamem"/>
        <w:numPr>
          <w:ilvl w:val="0"/>
          <w:numId w:val="6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vodovodních řadů a kanalizačních stok nad průměr 500 mm, 2,5 m, </w:t>
      </w:r>
    </w:p>
    <w:p w:rsidR="0021177E" w:rsidRPr="0034715F" w:rsidRDefault="0021177E" w:rsidP="00885592">
      <w:pPr>
        <w:pStyle w:val="Odstavecseseznamem"/>
        <w:numPr>
          <w:ilvl w:val="0"/>
          <w:numId w:val="6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lastRenderedPageBreak/>
        <w:t xml:space="preserve">u vodovodních řadů nebo kanalizačních stok o průměru nad 200 mm, jejichž dno je uloženo v hloubce větší než 2,5 m pod upraveným povrchem, se vzdálenosti podle písmene a) nebo b) od vnějšího líce zvyšují o 1,0 m. </w:t>
      </w:r>
    </w:p>
    <w:p w:rsidR="008450D9" w:rsidRPr="0034715F" w:rsidRDefault="008450D9" w:rsidP="002A7899">
      <w:pPr>
        <w:rPr>
          <w:rFonts w:cs="Arial"/>
          <w:szCs w:val="22"/>
        </w:rPr>
      </w:pPr>
    </w:p>
    <w:p w:rsidR="008450D9" w:rsidRPr="0034715F" w:rsidRDefault="008450D9" w:rsidP="002A7899">
      <w:pPr>
        <w:rPr>
          <w:rFonts w:cs="Arial"/>
          <w:b/>
        </w:rPr>
      </w:pPr>
      <w:r w:rsidRPr="0034715F">
        <w:rPr>
          <w:rFonts w:cs="Arial"/>
          <w:b/>
        </w:rPr>
        <w:t xml:space="preserve">SO02 Oprava nástupiště zastávky Popovice </w:t>
      </w:r>
    </w:p>
    <w:p w:rsidR="008450D9" w:rsidRPr="0034715F" w:rsidRDefault="008450D9" w:rsidP="002A7899">
      <w:pPr>
        <w:rPr>
          <w:rFonts w:cs="Arial"/>
        </w:rPr>
      </w:pPr>
      <w:r w:rsidRPr="0034715F">
        <w:rPr>
          <w:rFonts w:cs="Arial"/>
        </w:rPr>
        <w:t xml:space="preserve">Ochranné pásmo dráhy: </w:t>
      </w:r>
    </w:p>
    <w:p w:rsidR="008450D9" w:rsidRPr="0034715F" w:rsidRDefault="00E9698F" w:rsidP="002A7899">
      <w:pPr>
        <w:rPr>
          <w:rFonts w:cs="Arial"/>
        </w:rPr>
      </w:pPr>
      <w:r w:rsidRPr="0034715F">
        <w:rPr>
          <w:rFonts w:cs="Arial"/>
        </w:rPr>
        <w:t>Opravná práce</w:t>
      </w:r>
      <w:r w:rsidR="008450D9" w:rsidRPr="0034715F">
        <w:rPr>
          <w:rFonts w:cs="Arial"/>
        </w:rPr>
        <w:t xml:space="preserve"> v celém rozsahu (včetně zařízení stavenišť) je navrhována v ochranném pásmu dráhy dle zák. č. 266/1994 Sb. o drahách a dle </w:t>
      </w:r>
      <w:proofErr w:type="spellStart"/>
      <w:r w:rsidR="008450D9" w:rsidRPr="0034715F">
        <w:rPr>
          <w:rFonts w:cs="Arial"/>
        </w:rPr>
        <w:t>vyhl</w:t>
      </w:r>
      <w:proofErr w:type="spellEnd"/>
      <w:r w:rsidR="008450D9" w:rsidRPr="0034715F">
        <w:rPr>
          <w:rFonts w:cs="Arial"/>
        </w:rPr>
        <w:t xml:space="preserve">. č. 177/1995 Sb., stavební a technický řád drah. Ochranné pásmo je stanoveno v šířce 60 m (pro V ≤ 160 km/h) od osy krajní koleje, nejméně však 30 m od hranice obvodu dráhy. Dle zápisů v katastru nemovitostí je hranice drážního pozemku vyznačena ve výkresové části dokumentace. </w:t>
      </w:r>
    </w:p>
    <w:p w:rsidR="002A7899" w:rsidRPr="0034715F" w:rsidRDefault="002A7899" w:rsidP="002A7899">
      <w:pPr>
        <w:rPr>
          <w:rFonts w:cs="Arial"/>
        </w:rPr>
      </w:pPr>
    </w:p>
    <w:p w:rsidR="008450D9" w:rsidRPr="0034715F" w:rsidRDefault="008450D9" w:rsidP="002A7899">
      <w:pPr>
        <w:rPr>
          <w:rFonts w:cs="Arial"/>
        </w:rPr>
      </w:pPr>
      <w:r w:rsidRPr="0034715F">
        <w:rPr>
          <w:rFonts w:cs="Arial"/>
        </w:rPr>
        <w:t xml:space="preserve">Ochranné pásmo lesa: </w:t>
      </w:r>
    </w:p>
    <w:p w:rsidR="008450D9" w:rsidRPr="0034715F" w:rsidRDefault="00E9698F" w:rsidP="002A7899">
      <w:pPr>
        <w:rPr>
          <w:rFonts w:cs="Arial"/>
        </w:rPr>
      </w:pPr>
      <w:r w:rsidRPr="0034715F">
        <w:rPr>
          <w:rFonts w:cs="Arial"/>
        </w:rPr>
        <w:t>Opravná práce</w:t>
      </w:r>
      <w:r w:rsidR="008450D9" w:rsidRPr="0034715F">
        <w:rPr>
          <w:rFonts w:cs="Arial"/>
        </w:rPr>
        <w:t xml:space="preserve"> se dle zák. č. 289/1995 Sb. o lesích v platném znění </w:t>
      </w:r>
      <w:r w:rsidR="008450D9" w:rsidRPr="0034715F">
        <w:rPr>
          <w:rFonts w:cs="Arial"/>
          <w:b/>
          <w:bCs/>
        </w:rPr>
        <w:t xml:space="preserve">nenachází </w:t>
      </w:r>
      <w:r w:rsidR="008450D9" w:rsidRPr="0034715F">
        <w:rPr>
          <w:rFonts w:cs="Arial"/>
        </w:rPr>
        <w:t xml:space="preserve">v ochranném pásmu lesa (do 50 m od hranice lesních pozemků). </w:t>
      </w:r>
    </w:p>
    <w:p w:rsidR="002A7899" w:rsidRPr="0034715F" w:rsidRDefault="002A7899" w:rsidP="002A7899">
      <w:pPr>
        <w:rPr>
          <w:rFonts w:cs="Arial"/>
        </w:rPr>
      </w:pPr>
    </w:p>
    <w:p w:rsidR="008450D9" w:rsidRPr="0034715F" w:rsidRDefault="008450D9" w:rsidP="002A7899">
      <w:pPr>
        <w:rPr>
          <w:rFonts w:cs="Arial"/>
        </w:rPr>
      </w:pPr>
      <w:r w:rsidRPr="0034715F">
        <w:rPr>
          <w:rFonts w:cs="Arial"/>
        </w:rPr>
        <w:t xml:space="preserve">Silniční ochranné pásmo: </w:t>
      </w:r>
    </w:p>
    <w:p w:rsidR="008450D9" w:rsidRPr="0034715F" w:rsidRDefault="008450D9" w:rsidP="002A7899">
      <w:pPr>
        <w:rPr>
          <w:rFonts w:cs="Arial"/>
        </w:rPr>
      </w:pPr>
      <w:r w:rsidRPr="0034715F">
        <w:rPr>
          <w:rFonts w:cs="Arial"/>
        </w:rPr>
        <w:t xml:space="preserve">Dle zákona č. 13/1997 Sb. se </w:t>
      </w:r>
      <w:r w:rsidR="00E9698F" w:rsidRPr="0034715F">
        <w:rPr>
          <w:rFonts w:cs="Arial"/>
        </w:rPr>
        <w:t>opravná práce</w:t>
      </w:r>
      <w:r w:rsidRPr="0034715F">
        <w:rPr>
          <w:rFonts w:cs="Arial"/>
        </w:rPr>
        <w:t xml:space="preserve"> </w:t>
      </w:r>
      <w:r w:rsidRPr="0034715F">
        <w:rPr>
          <w:rFonts w:cs="Arial"/>
          <w:b/>
          <w:bCs/>
        </w:rPr>
        <w:t xml:space="preserve">nachází </w:t>
      </w:r>
      <w:r w:rsidRPr="0034715F">
        <w:rPr>
          <w:rFonts w:cs="Arial"/>
        </w:rPr>
        <w:t>v ochranném silničním pásmu silnice III/0501</w:t>
      </w:r>
      <w:r w:rsidR="00AF56B0" w:rsidRPr="0034715F">
        <w:rPr>
          <w:rFonts w:cs="Arial"/>
        </w:rPr>
        <w:t>6.</w:t>
      </w:r>
      <w:r w:rsidRPr="0034715F">
        <w:rPr>
          <w:rFonts w:cs="Arial"/>
        </w:rPr>
        <w:t xml:space="preserve"> Ochranná pásma, daná uvedeným zákonem, jsou následující: </w:t>
      </w:r>
    </w:p>
    <w:p w:rsidR="008450D9" w:rsidRPr="0034715F" w:rsidRDefault="008450D9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silnice II. a III. třídy a místní komunikace 15 m </w:t>
      </w:r>
    </w:p>
    <w:p w:rsidR="002A7899" w:rsidRPr="0034715F" w:rsidRDefault="002A7899" w:rsidP="002A7899">
      <w:pPr>
        <w:rPr>
          <w:rFonts w:cs="Arial"/>
        </w:rPr>
      </w:pPr>
    </w:p>
    <w:p w:rsidR="008450D9" w:rsidRPr="0034715F" w:rsidRDefault="008450D9" w:rsidP="002A7899">
      <w:pPr>
        <w:rPr>
          <w:rFonts w:cs="Arial"/>
        </w:rPr>
      </w:pPr>
      <w:r w:rsidRPr="0034715F">
        <w:rPr>
          <w:rFonts w:cs="Arial"/>
        </w:rPr>
        <w:t xml:space="preserve">Ochranné pásmo elektrického vedení: </w:t>
      </w:r>
    </w:p>
    <w:p w:rsidR="008450D9" w:rsidRPr="0034715F" w:rsidRDefault="00E9698F" w:rsidP="002A7899">
      <w:pPr>
        <w:rPr>
          <w:rFonts w:cs="Arial"/>
        </w:rPr>
      </w:pPr>
      <w:r w:rsidRPr="0034715F">
        <w:rPr>
          <w:rFonts w:cs="Arial"/>
        </w:rPr>
        <w:t>Opravná práce</w:t>
      </w:r>
      <w:r w:rsidR="008450D9" w:rsidRPr="0034715F">
        <w:rPr>
          <w:rFonts w:cs="Arial"/>
        </w:rPr>
        <w:t xml:space="preserve"> se </w:t>
      </w:r>
      <w:r w:rsidR="008450D9" w:rsidRPr="0034715F">
        <w:rPr>
          <w:rFonts w:cs="Arial"/>
          <w:b/>
          <w:bCs/>
        </w:rPr>
        <w:t xml:space="preserve">nachází </w:t>
      </w:r>
      <w:r w:rsidR="008450D9" w:rsidRPr="0034715F">
        <w:rPr>
          <w:rFonts w:cs="Arial"/>
        </w:rPr>
        <w:t xml:space="preserve">v ochranném pásmu elektrického vedení. Dle charakteru je ochranné pásmo elektrických vedení podle zákona č. 458/2000 Sb. následující: </w:t>
      </w:r>
    </w:p>
    <w:p w:rsidR="008450D9" w:rsidRPr="0034715F" w:rsidRDefault="008450D9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zemní kabelové vedení do 110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1 m od krajního kabelu na každou stranu </w:t>
      </w:r>
    </w:p>
    <w:p w:rsidR="008450D9" w:rsidRPr="0034715F" w:rsidRDefault="008450D9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ochranné pásmo venkovního vedení je vymezeno svislými rovinami vedenými po obou stranách vedení ve vodorovné vzdálenosti, která činí od krajního vodiče na každou stranu: </w:t>
      </w:r>
    </w:p>
    <w:p w:rsidR="008450D9" w:rsidRPr="0034715F" w:rsidRDefault="008450D9" w:rsidP="00885592">
      <w:pPr>
        <w:pStyle w:val="Odstavecseseznamem"/>
        <w:numPr>
          <w:ilvl w:val="1"/>
          <w:numId w:val="5"/>
        </w:numPr>
        <w:rPr>
          <w:rFonts w:cs="Arial"/>
        </w:rPr>
      </w:pPr>
      <w:r w:rsidRPr="0034715F">
        <w:rPr>
          <w:rFonts w:cs="Arial"/>
        </w:rPr>
        <w:t xml:space="preserve">u napětí nad 1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do 35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7 m </w:t>
      </w:r>
    </w:p>
    <w:p w:rsidR="008450D9" w:rsidRPr="0034715F" w:rsidRDefault="008450D9" w:rsidP="00885592">
      <w:pPr>
        <w:pStyle w:val="Odstavecseseznamem"/>
        <w:numPr>
          <w:ilvl w:val="1"/>
          <w:numId w:val="5"/>
        </w:numPr>
        <w:rPr>
          <w:rFonts w:cs="Arial"/>
        </w:rPr>
      </w:pPr>
      <w:r w:rsidRPr="0034715F">
        <w:rPr>
          <w:rFonts w:cs="Arial"/>
        </w:rPr>
        <w:t xml:space="preserve">u napětí nad 35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do 110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12 m </w:t>
      </w:r>
    </w:p>
    <w:p w:rsidR="008450D9" w:rsidRPr="0034715F" w:rsidRDefault="008450D9" w:rsidP="00885592">
      <w:pPr>
        <w:pStyle w:val="Odstavecseseznamem"/>
        <w:numPr>
          <w:ilvl w:val="1"/>
          <w:numId w:val="5"/>
        </w:numPr>
        <w:rPr>
          <w:rFonts w:cs="Arial"/>
        </w:rPr>
      </w:pPr>
      <w:r w:rsidRPr="0034715F">
        <w:rPr>
          <w:rFonts w:cs="Arial"/>
        </w:rPr>
        <w:t xml:space="preserve">u napětí nad 110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do 220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15 m </w:t>
      </w:r>
    </w:p>
    <w:p w:rsidR="008450D9" w:rsidRPr="0034715F" w:rsidRDefault="008450D9" w:rsidP="00885592">
      <w:pPr>
        <w:pStyle w:val="Odstavecseseznamem"/>
        <w:numPr>
          <w:ilvl w:val="1"/>
          <w:numId w:val="5"/>
        </w:numPr>
        <w:rPr>
          <w:rFonts w:cs="Arial"/>
        </w:rPr>
      </w:pPr>
      <w:r w:rsidRPr="0034715F">
        <w:rPr>
          <w:rFonts w:cs="Arial"/>
        </w:rPr>
        <w:t xml:space="preserve">u napětí nad 220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do 400 </w:t>
      </w:r>
      <w:proofErr w:type="spellStart"/>
      <w:r w:rsidRPr="0034715F">
        <w:rPr>
          <w:rFonts w:cs="Arial"/>
        </w:rPr>
        <w:t>kV</w:t>
      </w:r>
      <w:proofErr w:type="spellEnd"/>
      <w:r w:rsidRPr="0034715F">
        <w:rPr>
          <w:rFonts w:cs="Arial"/>
        </w:rPr>
        <w:t xml:space="preserve"> </w:t>
      </w:r>
      <w:proofErr w:type="gramStart"/>
      <w:r w:rsidRPr="0034715F">
        <w:rPr>
          <w:rFonts w:cs="Arial"/>
        </w:rPr>
        <w:t>20 m ;</w:t>
      </w:r>
      <w:proofErr w:type="gramEnd"/>
    </w:p>
    <w:p w:rsidR="008450D9" w:rsidRPr="0034715F" w:rsidRDefault="008450D9" w:rsidP="0090541D">
      <w:pPr>
        <w:rPr>
          <w:rFonts w:cs="Arial"/>
        </w:rPr>
      </w:pPr>
      <w:r w:rsidRPr="0034715F">
        <w:rPr>
          <w:rFonts w:cs="Arial"/>
        </w:rPr>
        <w:lastRenderedPageBreak/>
        <w:t xml:space="preserve">Ochranné pásmo telekomunikací: </w:t>
      </w:r>
    </w:p>
    <w:p w:rsidR="008450D9" w:rsidRPr="0034715F" w:rsidRDefault="00E9698F" w:rsidP="0090541D">
      <w:pPr>
        <w:rPr>
          <w:rFonts w:cs="Arial"/>
        </w:rPr>
      </w:pPr>
      <w:r w:rsidRPr="0034715F">
        <w:rPr>
          <w:rFonts w:cs="Arial"/>
        </w:rPr>
        <w:t>Opravná práce</w:t>
      </w:r>
      <w:r w:rsidR="008450D9" w:rsidRPr="0034715F">
        <w:rPr>
          <w:rFonts w:cs="Arial"/>
        </w:rPr>
        <w:t xml:space="preserve"> </w:t>
      </w:r>
      <w:r w:rsidR="008450D9" w:rsidRPr="0034715F">
        <w:rPr>
          <w:rFonts w:cs="Arial"/>
          <w:b/>
          <w:bCs/>
        </w:rPr>
        <w:t xml:space="preserve">zasahuje </w:t>
      </w:r>
      <w:r w:rsidR="008450D9" w:rsidRPr="0034715F">
        <w:rPr>
          <w:rFonts w:cs="Arial"/>
        </w:rPr>
        <w:t>do ochranných pásem podzemních telekomunikačních vedení, které je dle zákona č. 127/2005 Sb., o elektronických komunikacích 1,5 m od krajního vodiče obě strany. Jedná se o kabely v majetku společnosti ČD Telematika</w:t>
      </w:r>
      <w:r w:rsidR="00AF56B0" w:rsidRPr="0034715F">
        <w:rPr>
          <w:rFonts w:cs="Arial"/>
        </w:rPr>
        <w:t xml:space="preserve"> a </w:t>
      </w:r>
      <w:proofErr w:type="spellStart"/>
      <w:r w:rsidR="00AF56B0" w:rsidRPr="0034715F">
        <w:rPr>
          <w:rFonts w:cs="Arial"/>
        </w:rPr>
        <w:t>Cetin</w:t>
      </w:r>
      <w:proofErr w:type="spellEnd"/>
      <w:r w:rsidR="008450D9" w:rsidRPr="0034715F">
        <w:rPr>
          <w:rFonts w:cs="Arial"/>
        </w:rPr>
        <w:t xml:space="preserve">. </w:t>
      </w:r>
    </w:p>
    <w:p w:rsidR="0090541D" w:rsidRPr="0034715F" w:rsidRDefault="0090541D" w:rsidP="0090541D">
      <w:pPr>
        <w:rPr>
          <w:rFonts w:cs="Arial"/>
        </w:rPr>
      </w:pPr>
    </w:p>
    <w:p w:rsidR="008450D9" w:rsidRPr="0034715F" w:rsidRDefault="008450D9" w:rsidP="0090541D">
      <w:pPr>
        <w:rPr>
          <w:rFonts w:cs="Arial"/>
        </w:rPr>
      </w:pPr>
      <w:r w:rsidRPr="0034715F">
        <w:rPr>
          <w:rFonts w:cs="Arial"/>
        </w:rPr>
        <w:t xml:space="preserve">Ochranné pásmo plynovodů: </w:t>
      </w:r>
    </w:p>
    <w:p w:rsidR="008450D9" w:rsidRPr="0034715F" w:rsidRDefault="00E9698F" w:rsidP="0090541D">
      <w:pPr>
        <w:rPr>
          <w:rFonts w:cs="Arial"/>
        </w:rPr>
      </w:pPr>
      <w:r w:rsidRPr="0034715F">
        <w:rPr>
          <w:rFonts w:cs="Arial"/>
        </w:rPr>
        <w:t>Opravná práce</w:t>
      </w:r>
      <w:r w:rsidR="008450D9" w:rsidRPr="0034715F">
        <w:rPr>
          <w:rFonts w:cs="Arial"/>
        </w:rPr>
        <w:t xml:space="preserve"> se </w:t>
      </w:r>
      <w:r w:rsidR="008450D9" w:rsidRPr="0034715F">
        <w:rPr>
          <w:rFonts w:cs="Arial"/>
          <w:b/>
          <w:bCs/>
        </w:rPr>
        <w:t xml:space="preserve">nachází </w:t>
      </w:r>
      <w:r w:rsidR="008450D9" w:rsidRPr="0034715F">
        <w:rPr>
          <w:rFonts w:cs="Arial"/>
        </w:rPr>
        <w:t xml:space="preserve">v ochranném pásmu plynovodu, v blízkosti stavby je veden plynovod společnosti </w:t>
      </w:r>
      <w:proofErr w:type="spellStart"/>
      <w:r w:rsidR="008450D9" w:rsidRPr="0034715F">
        <w:rPr>
          <w:rFonts w:cs="Arial"/>
        </w:rPr>
        <w:t>GasNet</w:t>
      </w:r>
      <w:proofErr w:type="spellEnd"/>
      <w:r w:rsidR="008450D9" w:rsidRPr="0034715F">
        <w:rPr>
          <w:rFonts w:cs="Arial"/>
        </w:rPr>
        <w:t xml:space="preserve">, s.r.o. </w:t>
      </w:r>
    </w:p>
    <w:p w:rsidR="008450D9" w:rsidRPr="0034715F" w:rsidRDefault="008450D9" w:rsidP="0090541D">
      <w:pPr>
        <w:rPr>
          <w:rFonts w:cs="Arial"/>
        </w:rPr>
      </w:pPr>
      <w:r w:rsidRPr="0034715F">
        <w:rPr>
          <w:rFonts w:cs="Arial"/>
        </w:rPr>
        <w:t xml:space="preserve">Ze zákona č. 485/2000 Sb. je ochranným pásmem prostor v bezprostřední blízkosti plynárenského zařízení vymezený vodorovnou vzdáleností od půdorysu zařízení měřeno kolmo na obrys: </w:t>
      </w:r>
    </w:p>
    <w:p w:rsidR="008450D9" w:rsidRPr="0034715F" w:rsidRDefault="008450D9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u plynovodů a přípojek do průměru 200 mm 4 m </w:t>
      </w:r>
    </w:p>
    <w:p w:rsidR="008450D9" w:rsidRPr="0034715F" w:rsidRDefault="008450D9" w:rsidP="00885592">
      <w:pPr>
        <w:pStyle w:val="Odstavecseseznamem"/>
        <w:numPr>
          <w:ilvl w:val="0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plynovodů a přípojek od průměru 200 mm do 500 mm 8 m </w:t>
      </w:r>
    </w:p>
    <w:p w:rsidR="008450D9" w:rsidRPr="0034715F" w:rsidRDefault="008450D9" w:rsidP="00885592">
      <w:pPr>
        <w:pStyle w:val="Odstavecseseznamem"/>
        <w:numPr>
          <w:ilvl w:val="0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plynovodů a přípojek nad průměr 500 mm 12 m </w:t>
      </w:r>
    </w:p>
    <w:p w:rsidR="008450D9" w:rsidRPr="0034715F" w:rsidRDefault="008450D9" w:rsidP="00885592">
      <w:pPr>
        <w:pStyle w:val="Odstavecseseznamem"/>
        <w:numPr>
          <w:ilvl w:val="0"/>
          <w:numId w:val="5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nízkotlakých a středotlakých plynovodů a přípojek v zastavěném území 1 m </w:t>
      </w:r>
    </w:p>
    <w:p w:rsidR="0090541D" w:rsidRPr="0034715F" w:rsidRDefault="0090541D" w:rsidP="0090541D">
      <w:pPr>
        <w:rPr>
          <w:rFonts w:cs="Arial"/>
          <w:szCs w:val="22"/>
        </w:rPr>
      </w:pPr>
    </w:p>
    <w:p w:rsidR="008450D9" w:rsidRPr="0034715F" w:rsidRDefault="008450D9" w:rsidP="0090541D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Ochranná pásma vodovodů a kanalizací: </w:t>
      </w:r>
    </w:p>
    <w:p w:rsidR="008450D9" w:rsidRPr="0034715F" w:rsidRDefault="00E9698F" w:rsidP="0090541D">
      <w:pPr>
        <w:rPr>
          <w:rFonts w:cs="Arial"/>
          <w:szCs w:val="22"/>
        </w:rPr>
      </w:pPr>
      <w:r w:rsidRPr="0034715F">
        <w:rPr>
          <w:rFonts w:cs="Arial"/>
          <w:szCs w:val="22"/>
        </w:rPr>
        <w:t>Opravná práce</w:t>
      </w:r>
      <w:r w:rsidR="008450D9" w:rsidRPr="0034715F">
        <w:rPr>
          <w:rFonts w:cs="Arial"/>
          <w:szCs w:val="22"/>
        </w:rPr>
        <w:t xml:space="preserve"> se </w:t>
      </w:r>
      <w:r w:rsidR="008450D9" w:rsidRPr="0034715F">
        <w:rPr>
          <w:rFonts w:cs="Arial"/>
          <w:b/>
          <w:bCs/>
          <w:szCs w:val="22"/>
        </w:rPr>
        <w:t xml:space="preserve">nachází </w:t>
      </w:r>
      <w:r w:rsidR="008450D9" w:rsidRPr="0034715F">
        <w:rPr>
          <w:rFonts w:cs="Arial"/>
          <w:szCs w:val="22"/>
        </w:rPr>
        <w:t xml:space="preserve">v ochranném pásmu vodovodu a kanalizace. Vodovodní řad bude na ploše zařízení staveniště chráněn pomocí panelů uložených na podsyp. </w:t>
      </w:r>
    </w:p>
    <w:p w:rsidR="008450D9" w:rsidRPr="0034715F" w:rsidRDefault="008450D9" w:rsidP="0090541D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Ochranná pásma jsou dle zákona č. 274/2001 Sb. vymezena vodorovnou vzdáleností od vnějšího líce stěny potrubí nebo kanalizační stoky na každou stranu </w:t>
      </w:r>
    </w:p>
    <w:p w:rsidR="008450D9" w:rsidRPr="0034715F" w:rsidRDefault="008450D9" w:rsidP="00885592">
      <w:pPr>
        <w:pStyle w:val="Odstavecseseznamem"/>
        <w:numPr>
          <w:ilvl w:val="0"/>
          <w:numId w:val="7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vodovodních řadů a kanalizačních stok do průměru 500 mm včetně, 1,5 m, </w:t>
      </w:r>
    </w:p>
    <w:p w:rsidR="008450D9" w:rsidRPr="0034715F" w:rsidRDefault="008450D9" w:rsidP="00885592">
      <w:pPr>
        <w:pStyle w:val="Odstavecseseznamem"/>
        <w:numPr>
          <w:ilvl w:val="0"/>
          <w:numId w:val="7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u vodovodních řadů a kanalizačních stok nad průměr 500 mm, 2,5 m, </w:t>
      </w:r>
    </w:p>
    <w:p w:rsidR="008450D9" w:rsidRPr="0034715F" w:rsidRDefault="008450D9" w:rsidP="00885592">
      <w:pPr>
        <w:pStyle w:val="Odstavecseseznamem"/>
        <w:numPr>
          <w:ilvl w:val="0"/>
          <w:numId w:val="7"/>
        </w:numPr>
        <w:rPr>
          <w:rFonts w:cs="Arial"/>
          <w:szCs w:val="22"/>
        </w:rPr>
      </w:pPr>
      <w:r w:rsidRPr="0034715F">
        <w:rPr>
          <w:rFonts w:cs="Arial"/>
          <w:szCs w:val="22"/>
        </w:rPr>
        <w:t>u vodovodních řadů nebo kanalizačních stok o průměru nad 200 mm, jejichž dno je uloženo v hloubce větší než 2,5 m pod upraveným povrchem, se vzdálenosti podle písmene a) nebo b) od</w:t>
      </w:r>
      <w:r w:rsidR="00AF56B0" w:rsidRPr="0034715F">
        <w:rPr>
          <w:rFonts w:cs="Arial"/>
          <w:szCs w:val="22"/>
        </w:rPr>
        <w:t xml:space="preserve"> vnějšího líce zvyšují o 1,0 m.</w:t>
      </w:r>
    </w:p>
    <w:p w:rsidR="008450D9" w:rsidRPr="0034715F" w:rsidRDefault="008450D9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AF56B0" w:rsidRPr="0034715F" w:rsidRDefault="0021177E" w:rsidP="0090541D">
      <w:pPr>
        <w:pStyle w:val="Nadpis8"/>
        <w:rPr>
          <w:rFonts w:cs="Arial"/>
        </w:rPr>
      </w:pPr>
      <w:r w:rsidRPr="0034715F">
        <w:rPr>
          <w:rFonts w:cs="Arial"/>
        </w:rPr>
        <w:t xml:space="preserve">b) Nová ochranná pásma </w:t>
      </w:r>
    </w:p>
    <w:p w:rsidR="0021177E" w:rsidRPr="0034715F" w:rsidRDefault="0021177E" w:rsidP="0090541D">
      <w:pPr>
        <w:rPr>
          <w:rFonts w:cs="Arial"/>
        </w:rPr>
      </w:pPr>
      <w:r w:rsidRPr="0034715F">
        <w:rPr>
          <w:rFonts w:cs="Arial"/>
        </w:rPr>
        <w:t xml:space="preserve">Nová ochranná pásma nevzniknou. </w:t>
      </w:r>
    </w:p>
    <w:p w:rsidR="0021177E" w:rsidRPr="0034715F" w:rsidRDefault="0021177E" w:rsidP="0090541D">
      <w:pPr>
        <w:rPr>
          <w:rFonts w:cs="Arial"/>
        </w:rPr>
      </w:pPr>
      <w:r w:rsidRPr="0034715F">
        <w:rPr>
          <w:rFonts w:cs="Arial"/>
        </w:rPr>
        <w:t xml:space="preserve">Ochranné pásmo dráhy a další ochranná pásma uvedená výše, která jsou taxativně vymezena, se zejména z důvodu přehlednosti do dokumentace nevyznačují a stavbou se nemění. </w:t>
      </w:r>
    </w:p>
    <w:p w:rsidR="0021177E" w:rsidRPr="0034715F" w:rsidRDefault="0021177E" w:rsidP="0090541D">
      <w:pPr>
        <w:pStyle w:val="Nadpis8"/>
        <w:rPr>
          <w:rFonts w:cs="Arial"/>
        </w:rPr>
      </w:pPr>
      <w:r w:rsidRPr="0034715F">
        <w:rPr>
          <w:rFonts w:cs="Arial"/>
        </w:rPr>
        <w:lastRenderedPageBreak/>
        <w:t xml:space="preserve">c) Údaje o chráněných ložiskových území, zajištění stavby proti účinkům poddolování </w:t>
      </w:r>
    </w:p>
    <w:p w:rsidR="0021177E" w:rsidRPr="0034715F" w:rsidRDefault="0021177E" w:rsidP="0090541D">
      <w:pPr>
        <w:rPr>
          <w:rFonts w:cs="Arial"/>
        </w:rPr>
      </w:pPr>
      <w:r w:rsidRPr="0034715F">
        <w:rPr>
          <w:rFonts w:cs="Arial"/>
        </w:rPr>
        <w:t xml:space="preserve">Netýká se. V oblasti stavby ani v jejím nejbližším okruhu nejsou žádná chráněná ložisková území. Není třeba zajištění stavby proti účinkům poddolování. </w:t>
      </w:r>
    </w:p>
    <w:p w:rsidR="0021177E" w:rsidRPr="0034715F" w:rsidRDefault="0021177E" w:rsidP="0090541D">
      <w:pPr>
        <w:pStyle w:val="Nadpis8"/>
        <w:rPr>
          <w:rFonts w:cs="Arial"/>
        </w:rPr>
      </w:pPr>
      <w:r w:rsidRPr="0034715F">
        <w:rPr>
          <w:rFonts w:cs="Arial"/>
        </w:rPr>
        <w:t xml:space="preserve">d) Údaje o zeleni </w:t>
      </w:r>
    </w:p>
    <w:p w:rsidR="0021177E" w:rsidRPr="0034715F" w:rsidRDefault="0021177E" w:rsidP="0090541D">
      <w:pPr>
        <w:rPr>
          <w:rFonts w:cs="Arial"/>
        </w:rPr>
      </w:pPr>
      <w:r w:rsidRPr="0034715F">
        <w:rPr>
          <w:rFonts w:cs="Arial"/>
        </w:rPr>
        <w:t xml:space="preserve">Realizace záměru nevyvolá zásah do lesních pozemků. V souvislosti s opravou zastávky nedojde k dotčení dřevin rostoucích mimo les, protože </w:t>
      </w:r>
      <w:r w:rsidR="00E9698F" w:rsidRPr="0034715F">
        <w:rPr>
          <w:rFonts w:cs="Arial"/>
        </w:rPr>
        <w:t>opravná práce</w:t>
      </w:r>
      <w:r w:rsidRPr="0034715F">
        <w:rPr>
          <w:rFonts w:cs="Arial"/>
        </w:rPr>
        <w:t xml:space="preserve"> probíhá v pásmu železnice, které je pravidelně mýceno správcem v rámci údržby želez</w:t>
      </w:r>
      <w:r w:rsidR="0090541D" w:rsidRPr="0034715F">
        <w:rPr>
          <w:rFonts w:cs="Arial"/>
        </w:rPr>
        <w:t>ničního tělesa z </w:t>
      </w:r>
      <w:r w:rsidRPr="0034715F">
        <w:rPr>
          <w:rFonts w:cs="Arial"/>
        </w:rPr>
        <w:t xml:space="preserve">provozních důvodů. </w:t>
      </w:r>
    </w:p>
    <w:p w:rsidR="0021177E" w:rsidRPr="0034715F" w:rsidRDefault="0021177E" w:rsidP="0090541D">
      <w:pPr>
        <w:pStyle w:val="Nadpis8"/>
        <w:rPr>
          <w:rFonts w:cs="Arial"/>
        </w:rPr>
      </w:pPr>
      <w:r w:rsidRPr="0034715F">
        <w:rPr>
          <w:rFonts w:cs="Arial"/>
        </w:rPr>
        <w:t xml:space="preserve">e) Údaje o záboru ZPF a LPF </w:t>
      </w:r>
    </w:p>
    <w:p w:rsidR="0021177E" w:rsidRPr="0034715F" w:rsidRDefault="0021177E" w:rsidP="0090541D">
      <w:pPr>
        <w:rPr>
          <w:rFonts w:cs="Arial"/>
        </w:rPr>
      </w:pPr>
      <w:r w:rsidRPr="0034715F">
        <w:rPr>
          <w:rFonts w:cs="Arial"/>
        </w:rPr>
        <w:t xml:space="preserve">Netýká se stavby, trvalé a dočasné zábory pozemků ze ZPF a PUPFL nejsou ve stavbě realizovány. </w:t>
      </w:r>
    </w:p>
    <w:p w:rsidR="0021177E" w:rsidRPr="0034715F" w:rsidRDefault="0021177E" w:rsidP="0090541D">
      <w:pPr>
        <w:pStyle w:val="Nadpis5"/>
        <w:rPr>
          <w:rFonts w:cs="Arial"/>
        </w:rPr>
      </w:pPr>
      <w:r w:rsidRPr="0034715F">
        <w:rPr>
          <w:rFonts w:cs="Arial"/>
        </w:rPr>
        <w:t xml:space="preserve">B1.4 Koncepce stavby </w:t>
      </w:r>
    </w:p>
    <w:p w:rsidR="0021177E" w:rsidRPr="0034715F" w:rsidRDefault="0021177E" w:rsidP="0090541D">
      <w:pPr>
        <w:pStyle w:val="Nadpis8"/>
        <w:rPr>
          <w:rFonts w:cs="Arial"/>
        </w:rPr>
      </w:pPr>
      <w:r w:rsidRPr="0034715F">
        <w:rPr>
          <w:rFonts w:cs="Arial"/>
        </w:rPr>
        <w:t xml:space="preserve">a) Účel stavby </w:t>
      </w:r>
    </w:p>
    <w:p w:rsidR="0021177E" w:rsidRPr="0034715F" w:rsidRDefault="0021177E" w:rsidP="0090541D">
      <w:pPr>
        <w:rPr>
          <w:rFonts w:cs="Arial"/>
        </w:rPr>
      </w:pPr>
      <w:r w:rsidRPr="0034715F">
        <w:rPr>
          <w:rFonts w:cs="Arial"/>
        </w:rPr>
        <w:t>Účelem předmětné stavby je oprava stávající</w:t>
      </w:r>
      <w:r w:rsidR="00AF56B0" w:rsidRPr="0034715F">
        <w:rPr>
          <w:rFonts w:cs="Arial"/>
        </w:rPr>
        <w:t>ch nástupišť</w:t>
      </w:r>
      <w:r w:rsidRPr="0034715F">
        <w:rPr>
          <w:rFonts w:cs="Arial"/>
        </w:rPr>
        <w:t xml:space="preserve"> železniční zastávky </w:t>
      </w:r>
      <w:proofErr w:type="spellStart"/>
      <w:r w:rsidR="00390CDA" w:rsidRPr="0034715F">
        <w:rPr>
          <w:rFonts w:cs="Arial"/>
        </w:rPr>
        <w:t>Vésky</w:t>
      </w:r>
      <w:proofErr w:type="spellEnd"/>
      <w:r w:rsidRPr="0034715F">
        <w:rPr>
          <w:rFonts w:cs="Arial"/>
        </w:rPr>
        <w:t xml:space="preserve"> </w:t>
      </w:r>
      <w:r w:rsidR="0090541D" w:rsidRPr="0034715F">
        <w:rPr>
          <w:rFonts w:cs="Arial"/>
        </w:rPr>
        <w:t>a </w:t>
      </w:r>
      <w:r w:rsidR="00AF56B0" w:rsidRPr="0034715F">
        <w:rPr>
          <w:rFonts w:cs="Arial"/>
        </w:rPr>
        <w:t xml:space="preserve">zastávky Popovice u Uherského Hradiště </w:t>
      </w:r>
      <w:r w:rsidRPr="0034715F">
        <w:rPr>
          <w:rFonts w:cs="Arial"/>
        </w:rPr>
        <w:t>na trati Staré Město u Uherského Hradiště – Vlárský průsmyk a tím zvýšení komfortu a bezpečnosti pro cestu</w:t>
      </w:r>
      <w:r w:rsidR="00AF56B0" w:rsidRPr="0034715F">
        <w:rPr>
          <w:rFonts w:cs="Arial"/>
        </w:rPr>
        <w:t>jící. Stávající délka nástupiš</w:t>
      </w:r>
      <w:r w:rsidR="00B30ABE" w:rsidRPr="0034715F">
        <w:rPr>
          <w:rFonts w:cs="Arial"/>
        </w:rPr>
        <w:t>ť</w:t>
      </w:r>
      <w:r w:rsidRPr="0034715F">
        <w:rPr>
          <w:rFonts w:cs="Arial"/>
        </w:rPr>
        <w:t xml:space="preserve"> je </w:t>
      </w:r>
      <w:r w:rsidR="00AF56B0" w:rsidRPr="0034715F">
        <w:rPr>
          <w:rFonts w:cs="Arial"/>
        </w:rPr>
        <w:t>zbytná</w:t>
      </w:r>
      <w:r w:rsidRPr="0034715F">
        <w:rPr>
          <w:rFonts w:cs="Arial"/>
        </w:rPr>
        <w:t xml:space="preserve"> a proto dojde ke zkrácení na 140 m. </w:t>
      </w:r>
    </w:p>
    <w:p w:rsidR="0021177E" w:rsidRPr="0034715F" w:rsidRDefault="0021177E" w:rsidP="0090541D">
      <w:pPr>
        <w:pStyle w:val="Nadpis8"/>
        <w:rPr>
          <w:rFonts w:cs="Arial"/>
        </w:rPr>
      </w:pPr>
      <w:r w:rsidRPr="0034715F">
        <w:rPr>
          <w:rFonts w:cs="Arial"/>
        </w:rPr>
        <w:t>b) Dodržení obecně te</w:t>
      </w:r>
      <w:r w:rsidR="0090541D" w:rsidRPr="0034715F">
        <w:rPr>
          <w:rFonts w:cs="Arial"/>
        </w:rPr>
        <w:t>chnických požadavků na výstavbu</w:t>
      </w:r>
    </w:p>
    <w:p w:rsidR="0021177E" w:rsidRPr="0034715F" w:rsidRDefault="0021177E" w:rsidP="0090541D">
      <w:pPr>
        <w:rPr>
          <w:rFonts w:cs="Arial"/>
        </w:rPr>
      </w:pPr>
      <w:proofErr w:type="spellStart"/>
      <w:r w:rsidRPr="0034715F">
        <w:rPr>
          <w:rFonts w:cs="Arial"/>
        </w:rPr>
        <w:t>Vyhl</w:t>
      </w:r>
      <w:proofErr w:type="spellEnd"/>
      <w:r w:rsidRPr="0034715F">
        <w:rPr>
          <w:rFonts w:cs="Arial"/>
        </w:rPr>
        <w:t xml:space="preserve">. č. 398/2009 Sb. o obecných technických požadavcích zabezpečujících bezbariérové užívání staveb. </w:t>
      </w:r>
    </w:p>
    <w:p w:rsidR="0021177E" w:rsidRPr="0034715F" w:rsidRDefault="0021177E" w:rsidP="0090541D">
      <w:pPr>
        <w:rPr>
          <w:rFonts w:cs="Arial"/>
        </w:rPr>
      </w:pPr>
      <w:proofErr w:type="spellStart"/>
      <w:r w:rsidRPr="0034715F">
        <w:rPr>
          <w:rFonts w:cs="Arial"/>
        </w:rPr>
        <w:t>Vyhl</w:t>
      </w:r>
      <w:proofErr w:type="spellEnd"/>
      <w:r w:rsidRPr="0034715F">
        <w:rPr>
          <w:rFonts w:cs="Arial"/>
        </w:rPr>
        <w:t xml:space="preserve">. č. 268/2009 Sb. o technických požadavcích na stavby ve znění vyhlášky č. </w:t>
      </w:r>
    </w:p>
    <w:p w:rsidR="0021177E" w:rsidRPr="0034715F" w:rsidRDefault="0021177E" w:rsidP="0090541D">
      <w:pPr>
        <w:rPr>
          <w:rFonts w:cs="Arial"/>
        </w:rPr>
      </w:pPr>
      <w:proofErr w:type="spellStart"/>
      <w:r w:rsidRPr="0034715F">
        <w:rPr>
          <w:rFonts w:cs="Arial"/>
        </w:rPr>
        <w:t>Vyhl</w:t>
      </w:r>
      <w:proofErr w:type="spellEnd"/>
      <w:r w:rsidRPr="0034715F">
        <w:rPr>
          <w:rFonts w:cs="Arial"/>
        </w:rPr>
        <w:t xml:space="preserve"> č. 501/2006 Sb. o obecných požadavcích na využívání území ve znění vyhlášek č. 269/2009 Sb., č. 22/2010 Sb., č. 20/2011 Sb. a č. 431/2012 Sb. - navržené řešení stavby je v souladu se všemi paragrafy vyhlášky, které se vztahují k umisťování stavby. </w:t>
      </w:r>
    </w:p>
    <w:p w:rsidR="0021177E" w:rsidRPr="0034715F" w:rsidRDefault="0021177E" w:rsidP="006528B0">
      <w:pPr>
        <w:pStyle w:val="Nadpis8"/>
        <w:rPr>
          <w:rFonts w:cs="Arial"/>
        </w:rPr>
      </w:pPr>
      <w:r w:rsidRPr="0034715F">
        <w:rPr>
          <w:rFonts w:cs="Arial"/>
        </w:rPr>
        <w:t xml:space="preserve">c) Architektonické a urbanistické začlenění stavby do krajiny </w:t>
      </w:r>
    </w:p>
    <w:p w:rsidR="00390CDA" w:rsidRPr="0034715F" w:rsidRDefault="0021177E" w:rsidP="006528B0">
      <w:pPr>
        <w:rPr>
          <w:rFonts w:cs="Arial"/>
        </w:rPr>
      </w:pPr>
      <w:r w:rsidRPr="0034715F">
        <w:rPr>
          <w:rFonts w:cs="Arial"/>
        </w:rPr>
        <w:t xml:space="preserve">Jedná se o </w:t>
      </w:r>
      <w:r w:rsidR="00AF56B0" w:rsidRPr="0034715F">
        <w:rPr>
          <w:rFonts w:cs="Arial"/>
        </w:rPr>
        <w:t xml:space="preserve">opravnou práci </w:t>
      </w:r>
      <w:r w:rsidRPr="0034715F">
        <w:rPr>
          <w:rFonts w:cs="Arial"/>
        </w:rPr>
        <w:t>dopravní</w:t>
      </w:r>
      <w:r w:rsidR="00AF56B0" w:rsidRPr="0034715F">
        <w:rPr>
          <w:rFonts w:cs="Arial"/>
        </w:rPr>
        <w:t>ch</w:t>
      </w:r>
      <w:r w:rsidRPr="0034715F">
        <w:rPr>
          <w:rFonts w:cs="Arial"/>
        </w:rPr>
        <w:t xml:space="preserve"> </w:t>
      </w:r>
      <w:r w:rsidR="00AF56B0" w:rsidRPr="0034715F">
        <w:rPr>
          <w:rFonts w:cs="Arial"/>
        </w:rPr>
        <w:t>staveb beze změny začlenění do krajiny</w:t>
      </w:r>
    </w:p>
    <w:p w:rsidR="0021177E" w:rsidRPr="0034715F" w:rsidRDefault="0021177E" w:rsidP="006528B0">
      <w:pPr>
        <w:pStyle w:val="Nadpis8"/>
        <w:rPr>
          <w:rFonts w:cs="Arial"/>
        </w:rPr>
      </w:pPr>
      <w:r w:rsidRPr="0034715F">
        <w:rPr>
          <w:rFonts w:cs="Arial"/>
        </w:rPr>
        <w:t xml:space="preserve">d) Navržené technické řešení SO </w:t>
      </w:r>
    </w:p>
    <w:p w:rsidR="0021177E" w:rsidRPr="0034715F" w:rsidRDefault="0021177E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6528B0">
      <w:pPr>
        <w:rPr>
          <w:rFonts w:cs="Arial"/>
        </w:rPr>
      </w:pPr>
      <w:r w:rsidRPr="0034715F">
        <w:rPr>
          <w:rFonts w:cs="Arial"/>
        </w:rPr>
        <w:lastRenderedPageBreak/>
        <w:t xml:space="preserve">OBECNĚ </w:t>
      </w:r>
    </w:p>
    <w:p w:rsidR="0021177E" w:rsidRPr="0034715F" w:rsidRDefault="00E9698F" w:rsidP="006528B0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je rozdělena z technického, funkčního a prostorového hlediska do logických celků – stavebních objektů. Každý celek je s</w:t>
      </w:r>
      <w:r w:rsidR="006528B0" w:rsidRPr="0034715F">
        <w:rPr>
          <w:rFonts w:cs="Arial"/>
        </w:rPr>
        <w:t>pecifikován jedinečným číslem a </w:t>
      </w:r>
      <w:r w:rsidR="0021177E" w:rsidRPr="0034715F">
        <w:rPr>
          <w:rFonts w:cs="Arial"/>
        </w:rPr>
        <w:t xml:space="preserve">jménem. Dále jsou SO rozděleny v souladu se směrnicí SŽDC GŘ č. 11/2006 na vyšší celky </w:t>
      </w:r>
      <w:r w:rsidR="00EC3CCA" w:rsidRPr="0034715F">
        <w:rPr>
          <w:rFonts w:cs="Arial"/>
        </w:rPr>
        <w:t>a</w:t>
      </w:r>
      <w:r w:rsidR="0021177E" w:rsidRPr="0034715F">
        <w:rPr>
          <w:rFonts w:cs="Arial"/>
        </w:rPr>
        <w:t xml:space="preserve"> na </w:t>
      </w:r>
      <w:proofErr w:type="spellStart"/>
      <w:r w:rsidR="0021177E" w:rsidRPr="0034715F">
        <w:rPr>
          <w:rFonts w:cs="Arial"/>
        </w:rPr>
        <w:t>podcelky</w:t>
      </w:r>
      <w:proofErr w:type="spellEnd"/>
      <w:r w:rsidR="0021177E" w:rsidRPr="0034715F">
        <w:rPr>
          <w:rFonts w:cs="Arial"/>
        </w:rPr>
        <w:t xml:space="preserve">. </w:t>
      </w:r>
    </w:p>
    <w:p w:rsidR="00174F6D" w:rsidRPr="0034715F" w:rsidRDefault="00174F6D" w:rsidP="006528B0">
      <w:pPr>
        <w:rPr>
          <w:rFonts w:cs="Arial"/>
        </w:rPr>
      </w:pPr>
    </w:p>
    <w:p w:rsidR="0021177E" w:rsidRPr="0034715F" w:rsidRDefault="0021177E" w:rsidP="006528B0">
      <w:pPr>
        <w:rPr>
          <w:rFonts w:cs="Arial"/>
        </w:rPr>
      </w:pPr>
      <w:r w:rsidRPr="0034715F">
        <w:rPr>
          <w:rFonts w:cs="Arial"/>
        </w:rPr>
        <w:t xml:space="preserve">POPIS TECHNICKÉHO ŘEŠENÍ V JEDNOTLIVÝCH PS / SO </w:t>
      </w:r>
    </w:p>
    <w:p w:rsidR="00D5120E" w:rsidRPr="0034715F" w:rsidRDefault="0021177E" w:rsidP="00BA26A7">
      <w:pPr>
        <w:pStyle w:val="Nadpis4"/>
        <w:rPr>
          <w:rFonts w:cs="Arial"/>
        </w:rPr>
      </w:pPr>
      <w:proofErr w:type="gramStart"/>
      <w:r w:rsidRPr="0034715F">
        <w:rPr>
          <w:rFonts w:cs="Arial"/>
          <w:bCs/>
        </w:rPr>
        <w:t xml:space="preserve">E.1 </w:t>
      </w:r>
      <w:r w:rsidR="00EC3CCA" w:rsidRPr="0034715F">
        <w:rPr>
          <w:rFonts w:cs="Arial"/>
        </w:rPr>
        <w:t>Oprava</w:t>
      </w:r>
      <w:proofErr w:type="gramEnd"/>
      <w:r w:rsidR="00EC3CCA" w:rsidRPr="0034715F">
        <w:rPr>
          <w:rFonts w:cs="Arial"/>
        </w:rPr>
        <w:t xml:space="preserve"> n</w:t>
      </w:r>
      <w:bookmarkStart w:id="0" w:name="_GoBack"/>
      <w:bookmarkEnd w:id="0"/>
      <w:r w:rsidR="00EC3CCA" w:rsidRPr="0034715F">
        <w:rPr>
          <w:rFonts w:cs="Arial"/>
        </w:rPr>
        <w:t xml:space="preserve">ástupiště zastávky </w:t>
      </w:r>
      <w:proofErr w:type="spellStart"/>
      <w:r w:rsidR="00EC3CCA" w:rsidRPr="0034715F">
        <w:rPr>
          <w:rFonts w:cs="Arial"/>
        </w:rPr>
        <w:t>Vésky</w:t>
      </w:r>
      <w:proofErr w:type="spellEnd"/>
      <w:r w:rsidR="00EC3CCA" w:rsidRPr="0034715F">
        <w:rPr>
          <w:rFonts w:cs="Arial"/>
          <w:bCs/>
        </w:rPr>
        <w:t xml:space="preserve"> - </w:t>
      </w:r>
      <w:r w:rsidR="00D5120E" w:rsidRPr="0034715F">
        <w:rPr>
          <w:rFonts w:cs="Arial"/>
        </w:rPr>
        <w:t xml:space="preserve">SO01 Oprava nástupiště zastávky </w:t>
      </w:r>
      <w:proofErr w:type="spellStart"/>
      <w:r w:rsidR="00D5120E" w:rsidRPr="0034715F">
        <w:rPr>
          <w:rFonts w:cs="Arial"/>
        </w:rPr>
        <w:t>Vésky</w:t>
      </w:r>
      <w:proofErr w:type="spellEnd"/>
    </w:p>
    <w:p w:rsidR="0021177E" w:rsidRPr="0034715F" w:rsidRDefault="0021177E" w:rsidP="00BA26A7">
      <w:pPr>
        <w:pStyle w:val="Nadpis5"/>
        <w:rPr>
          <w:rFonts w:cs="Arial"/>
        </w:rPr>
      </w:pPr>
      <w:proofErr w:type="gramStart"/>
      <w:r w:rsidRPr="0034715F">
        <w:rPr>
          <w:rFonts w:cs="Arial"/>
        </w:rPr>
        <w:t>E.1.1</w:t>
      </w:r>
      <w:proofErr w:type="gramEnd"/>
      <w:r w:rsidRPr="0034715F">
        <w:rPr>
          <w:rFonts w:cs="Arial"/>
        </w:rPr>
        <w:t xml:space="preserve"> Železniční svršek a spodek </w:t>
      </w:r>
      <w:r w:rsidR="00D5120E" w:rsidRPr="0034715F">
        <w:rPr>
          <w:rFonts w:cs="Arial"/>
        </w:rPr>
        <w:t xml:space="preserve">- </w:t>
      </w:r>
      <w:r w:rsidR="004B5A8D">
        <w:rPr>
          <w:rFonts w:cs="Arial"/>
        </w:rPr>
        <w:t>SO 01.1 Železniční svršek a </w:t>
      </w:r>
      <w:r w:rsidR="00D5120E" w:rsidRPr="0034715F">
        <w:rPr>
          <w:rFonts w:cs="Arial"/>
        </w:rPr>
        <w:t>spodek</w:t>
      </w:r>
    </w:p>
    <w:p w:rsidR="0021177E" w:rsidRPr="0034715F" w:rsidRDefault="0021177E" w:rsidP="006528B0">
      <w:pPr>
        <w:rPr>
          <w:rFonts w:cs="Arial"/>
        </w:rPr>
      </w:pPr>
      <w:r w:rsidRPr="0034715F">
        <w:rPr>
          <w:rFonts w:cs="Arial"/>
        </w:rPr>
        <w:t xml:space="preserve">Zřízení nového nástupiště si vyžádá směrovou a výškovou úpravu koleje ve staničení od km </w:t>
      </w:r>
      <w:r w:rsidR="000517E0" w:rsidRPr="0034715F">
        <w:rPr>
          <w:rFonts w:cs="Arial"/>
        </w:rPr>
        <w:t>103,955. 000 – 104,13</w:t>
      </w:r>
      <w:r w:rsidR="00EC3CCA" w:rsidRPr="0034715F">
        <w:rPr>
          <w:rFonts w:cs="Arial"/>
        </w:rPr>
        <w:t>5 000</w:t>
      </w:r>
      <w:r w:rsidRPr="0034715F">
        <w:rPr>
          <w:rFonts w:cs="Arial"/>
        </w:rPr>
        <w:t xml:space="preserve">. </w:t>
      </w:r>
    </w:p>
    <w:p w:rsidR="00174F6D" w:rsidRPr="0034715F" w:rsidRDefault="0021177E" w:rsidP="006528B0">
      <w:pPr>
        <w:rPr>
          <w:rFonts w:cs="Arial"/>
        </w:rPr>
      </w:pPr>
      <w:r w:rsidRPr="0034715F">
        <w:rPr>
          <w:rFonts w:cs="Arial"/>
        </w:rPr>
        <w:t xml:space="preserve">V rámci opravy železničního svršku bude v délce </w:t>
      </w:r>
      <w:r w:rsidR="00EC3CCA" w:rsidRPr="0034715F">
        <w:rPr>
          <w:rFonts w:cs="Arial"/>
        </w:rPr>
        <w:t>150</w:t>
      </w:r>
      <w:r w:rsidRPr="0034715F">
        <w:rPr>
          <w:rFonts w:cs="Arial"/>
        </w:rPr>
        <w:t>m v</w:t>
      </w:r>
      <w:r w:rsidR="006528B0" w:rsidRPr="0034715F">
        <w:rPr>
          <w:rFonts w:cs="Arial"/>
        </w:rPr>
        <w:t>yjmut stávající kolejový rošt a </w:t>
      </w:r>
      <w:r w:rsidRPr="0034715F">
        <w:rPr>
          <w:rFonts w:cs="Arial"/>
        </w:rPr>
        <w:t xml:space="preserve">bude nahrazen novým. Délka opravy kolejového roštu je navržená vzhledem ke stávajícím kolejnicovým svarům tak, aby nevznikaly další v těsné blízkosti. Sestava nového svršku je navržena soustavy S49 s kolejnicemi 49 E1 a </w:t>
      </w:r>
      <w:r w:rsidR="00EC3CCA" w:rsidRPr="0034715F">
        <w:rPr>
          <w:rFonts w:cs="Arial"/>
        </w:rPr>
        <w:t xml:space="preserve">užitými </w:t>
      </w:r>
      <w:r w:rsidRPr="0034715F">
        <w:rPr>
          <w:rFonts w:cs="Arial"/>
        </w:rPr>
        <w:t xml:space="preserve">betonovými pražci SB 8 s tuhým upevněním „K“. V délce nového svršku bude také odtěženo stávající kolejové lože </w:t>
      </w:r>
      <w:r w:rsidR="00EC3CCA" w:rsidRPr="0034715F">
        <w:rPr>
          <w:rFonts w:cs="Arial"/>
        </w:rPr>
        <w:t xml:space="preserve">a podkladní vrstva </w:t>
      </w:r>
      <w:r w:rsidRPr="0034715F">
        <w:rPr>
          <w:rFonts w:cs="Arial"/>
        </w:rPr>
        <w:t>až do úrovně pláně</w:t>
      </w:r>
      <w:r w:rsidR="00EC3CCA" w:rsidRPr="0034715F">
        <w:rPr>
          <w:rFonts w:cs="Arial"/>
        </w:rPr>
        <w:t xml:space="preserve"> zemní pláně,</w:t>
      </w:r>
      <w:r w:rsidR="006528B0" w:rsidRPr="0034715F">
        <w:rPr>
          <w:rFonts w:cs="Arial"/>
        </w:rPr>
        <w:t xml:space="preserve"> která bude srovnána a </w:t>
      </w:r>
      <w:proofErr w:type="spellStart"/>
      <w:r w:rsidRPr="0034715F">
        <w:rPr>
          <w:rFonts w:cs="Arial"/>
        </w:rPr>
        <w:t>vyspádov</w:t>
      </w:r>
      <w:r w:rsidR="000517E0" w:rsidRPr="0034715F">
        <w:rPr>
          <w:rFonts w:cs="Arial"/>
        </w:rPr>
        <w:t>aná</w:t>
      </w:r>
      <w:proofErr w:type="spellEnd"/>
      <w:r w:rsidRPr="0034715F">
        <w:rPr>
          <w:rFonts w:cs="Arial"/>
        </w:rPr>
        <w:t xml:space="preserve"> ve sklonu 5% směrem od nástupiště a bude </w:t>
      </w:r>
      <w:r w:rsidR="00EC3CCA" w:rsidRPr="0034715F">
        <w:rPr>
          <w:rFonts w:cs="Arial"/>
        </w:rPr>
        <w:t xml:space="preserve">řádně zhutněna. </w:t>
      </w:r>
      <w:r w:rsidR="006528B0" w:rsidRPr="0034715F">
        <w:rPr>
          <w:rFonts w:cs="Arial"/>
        </w:rPr>
        <w:t>Vzhledem k </w:t>
      </w:r>
      <w:r w:rsidRPr="0034715F">
        <w:rPr>
          <w:rFonts w:cs="Arial"/>
        </w:rPr>
        <w:t>ú</w:t>
      </w:r>
      <w:r w:rsidR="000517E0" w:rsidRPr="0034715F">
        <w:rPr>
          <w:rFonts w:cs="Arial"/>
        </w:rPr>
        <w:t xml:space="preserve">pravě pláně </w:t>
      </w:r>
      <w:proofErr w:type="gramStart"/>
      <w:r w:rsidR="000517E0" w:rsidRPr="0034715F">
        <w:rPr>
          <w:rFonts w:cs="Arial"/>
        </w:rPr>
        <w:t>bude</w:t>
      </w:r>
      <w:proofErr w:type="gramEnd"/>
      <w:r w:rsidR="000517E0" w:rsidRPr="0034715F">
        <w:rPr>
          <w:rFonts w:cs="Arial"/>
        </w:rPr>
        <w:t xml:space="preserve"> nutno v</w:t>
      </w:r>
      <w:r w:rsidR="00C20061" w:rsidRPr="0034715F">
        <w:rPr>
          <w:rFonts w:cs="Arial"/>
        </w:rPr>
        <w:t xml:space="preserve"> délce 3</w:t>
      </w:r>
      <w:r w:rsidR="00EC3CCA" w:rsidRPr="0034715F">
        <w:rPr>
          <w:rFonts w:cs="Arial"/>
        </w:rPr>
        <w:t>0</w:t>
      </w:r>
      <w:r w:rsidRPr="0034715F">
        <w:rPr>
          <w:rFonts w:cs="Arial"/>
        </w:rPr>
        <w:t xml:space="preserve"> m </w:t>
      </w:r>
      <w:proofErr w:type="gramStart"/>
      <w:r w:rsidR="00EC3CCA" w:rsidRPr="0034715F">
        <w:rPr>
          <w:rFonts w:cs="Arial"/>
        </w:rPr>
        <w:t>bude</w:t>
      </w:r>
      <w:proofErr w:type="gramEnd"/>
      <w:r w:rsidR="00EC3CCA" w:rsidRPr="0034715F">
        <w:rPr>
          <w:rFonts w:cs="Arial"/>
        </w:rPr>
        <w:t xml:space="preserve"> obnoveno</w:t>
      </w:r>
      <w:r w:rsidRPr="0034715F">
        <w:rPr>
          <w:rFonts w:cs="Arial"/>
        </w:rPr>
        <w:t xml:space="preserve"> odvodnění pomocí </w:t>
      </w:r>
      <w:r w:rsidR="00EC3CCA" w:rsidRPr="0034715F">
        <w:rPr>
          <w:rFonts w:cs="Arial"/>
        </w:rPr>
        <w:t>trativodu</w:t>
      </w:r>
      <w:r w:rsidRPr="0034715F">
        <w:rPr>
          <w:rFonts w:cs="Arial"/>
        </w:rPr>
        <w:t>. Ve zbylé délce opravy železničního svršku bude stržen banket do úrovně stávajícího terénu pro umožnění svedení vody</w:t>
      </w:r>
      <w:r w:rsidR="00EC3CCA" w:rsidRPr="0034715F">
        <w:rPr>
          <w:rFonts w:cs="Arial"/>
        </w:rPr>
        <w:t xml:space="preserve"> na terén</w:t>
      </w:r>
      <w:r w:rsidRPr="0034715F">
        <w:rPr>
          <w:rFonts w:cs="Arial"/>
        </w:rPr>
        <w:t xml:space="preserve">. </w:t>
      </w:r>
    </w:p>
    <w:p w:rsidR="0021177E" w:rsidRPr="0034715F" w:rsidRDefault="0021177E" w:rsidP="00BA26A7">
      <w:pPr>
        <w:pStyle w:val="Nadpis5"/>
        <w:rPr>
          <w:rFonts w:cs="Arial"/>
        </w:rPr>
      </w:pPr>
      <w:proofErr w:type="gramStart"/>
      <w:r w:rsidRPr="0034715F">
        <w:rPr>
          <w:rFonts w:cs="Arial"/>
          <w:bCs/>
        </w:rPr>
        <w:t>E.1.2</w:t>
      </w:r>
      <w:proofErr w:type="gramEnd"/>
      <w:r w:rsidRPr="0034715F">
        <w:rPr>
          <w:rFonts w:cs="Arial"/>
          <w:bCs/>
        </w:rPr>
        <w:t xml:space="preserve"> Nástupiště </w:t>
      </w:r>
      <w:r w:rsidR="00D5120E" w:rsidRPr="0034715F">
        <w:rPr>
          <w:rFonts w:cs="Arial"/>
          <w:bCs/>
        </w:rPr>
        <w:t xml:space="preserve">- </w:t>
      </w:r>
      <w:r w:rsidRPr="0034715F">
        <w:rPr>
          <w:rFonts w:cs="Arial"/>
        </w:rPr>
        <w:t>SO 01</w:t>
      </w:r>
      <w:r w:rsidR="00D5120E" w:rsidRPr="0034715F">
        <w:rPr>
          <w:rFonts w:cs="Arial"/>
        </w:rPr>
        <w:t>.2</w:t>
      </w:r>
      <w:r w:rsidRPr="0034715F">
        <w:rPr>
          <w:rFonts w:cs="Arial"/>
        </w:rPr>
        <w:t xml:space="preserve"> Nástupiště </w:t>
      </w:r>
    </w:p>
    <w:p w:rsidR="00EC3CCA" w:rsidRPr="0034715F" w:rsidRDefault="0021177E" w:rsidP="00BA26A7">
      <w:pPr>
        <w:rPr>
          <w:rFonts w:cs="Arial"/>
        </w:rPr>
      </w:pPr>
      <w:r w:rsidRPr="0034715F">
        <w:rPr>
          <w:rFonts w:cs="Arial"/>
        </w:rPr>
        <w:t>Délka nástu</w:t>
      </w:r>
      <w:r w:rsidR="00941226" w:rsidRPr="0034715F">
        <w:rPr>
          <w:rFonts w:cs="Arial"/>
        </w:rPr>
        <w:t xml:space="preserve">pní hrany nástupiště bude 140 m, umístění dle stávajících návěstidel „konec nástupiště“. </w:t>
      </w:r>
      <w:r w:rsidRPr="0034715F">
        <w:rPr>
          <w:rFonts w:cs="Arial"/>
        </w:rPr>
        <w:t>Nástupiště j</w:t>
      </w:r>
      <w:r w:rsidR="00EC3CCA" w:rsidRPr="0034715F">
        <w:rPr>
          <w:rFonts w:cs="Arial"/>
        </w:rPr>
        <w:t>e navrženo ve staničení od km 103,957 000 – km 104</w:t>
      </w:r>
      <w:r w:rsidRPr="0034715F">
        <w:rPr>
          <w:rFonts w:cs="Arial"/>
        </w:rPr>
        <w:t>,</w:t>
      </w:r>
      <w:r w:rsidR="00EC3CCA" w:rsidRPr="0034715F">
        <w:rPr>
          <w:rFonts w:cs="Arial"/>
        </w:rPr>
        <w:t>107 000</w:t>
      </w:r>
      <w:r w:rsidRPr="0034715F">
        <w:rPr>
          <w:rFonts w:cs="Arial"/>
        </w:rPr>
        <w:t>.</w:t>
      </w:r>
      <w:r w:rsidR="00BA26A7" w:rsidRPr="0034715F">
        <w:rPr>
          <w:rFonts w:cs="Arial"/>
        </w:rPr>
        <w:t xml:space="preserve"> </w:t>
      </w:r>
      <w:r w:rsidRPr="0034715F">
        <w:rPr>
          <w:rFonts w:cs="Arial"/>
        </w:rPr>
        <w:t xml:space="preserve">Nástupiště je </w:t>
      </w:r>
      <w:proofErr w:type="gramStart"/>
      <w:r w:rsidRPr="0034715F">
        <w:rPr>
          <w:rFonts w:cs="Arial"/>
        </w:rPr>
        <w:t>navrženo jako</w:t>
      </w:r>
      <w:proofErr w:type="gramEnd"/>
      <w:r w:rsidRPr="0034715F">
        <w:rPr>
          <w:rFonts w:cs="Arial"/>
        </w:rPr>
        <w:t xml:space="preserve"> vnější mimoúrovňové s výškou nástupní hrany 550 mm nad TK, je situováno v přímé. Vzdálenost nástupní hrany od osy koleje je navržena 1,670 m. Nástupiště je navrženo délky 140 m o šířce 2,50 m. Nástupní hrana je tvořena prefabrikáty typu „H“ výšky 1,3 m. Povrch nástupiště je tvořen prefabrikovanými deskami s vodící linií </w:t>
      </w:r>
      <w:r w:rsidRPr="0034715F">
        <w:rPr>
          <w:rFonts w:cs="Arial"/>
        </w:rPr>
        <w:lastRenderedPageBreak/>
        <w:t>a dále betonovou dlažbou s příčným sklonem 2 % od koleje. Prefabrikované desky jsou navrženy tak, aby byly splněny požadavky pro bezbariérové užívání stavby - ve vzdálenosti 800 mm od nástupní hrany je navržen varovný pás šířky 400 mm s funkcí vodící linie. Tato dlaždice bude na okraji vodící linie blíže k nástupní hraně v šířce 150 mm opatřena nátěrem žlutou barvou. Pro navád</w:t>
      </w:r>
      <w:r w:rsidR="00BA26A7" w:rsidRPr="0034715F">
        <w:rPr>
          <w:rFonts w:cs="Arial"/>
        </w:rPr>
        <w:t>ění k železničnímu přístřešku a </w:t>
      </w:r>
      <w:r w:rsidRPr="0034715F">
        <w:rPr>
          <w:rFonts w:cs="Arial"/>
        </w:rPr>
        <w:t xml:space="preserve">přístupovému chodníku je zřízen na nástupišti signální pás z reliéfní betonové dlažby. Přístup na nástupiště je navržen pomocí bezbariérového přístupového chodníku situovaného v místě stávajícího přístupu na nástupiště. Přístupový chodník je navržen šířky 2,0 m. </w:t>
      </w:r>
    </w:p>
    <w:p w:rsidR="00E9698F" w:rsidRPr="0034715F" w:rsidRDefault="0021177E" w:rsidP="006528B0">
      <w:pPr>
        <w:rPr>
          <w:rFonts w:cs="Arial"/>
        </w:rPr>
      </w:pPr>
      <w:r w:rsidRPr="0034715F">
        <w:rPr>
          <w:rFonts w:cs="Arial"/>
        </w:rPr>
        <w:t>Odvodnění nástupiště je řešeno jeho příčným sklonem 2</w:t>
      </w:r>
      <w:r w:rsidR="00EC3CCA" w:rsidRPr="0034715F">
        <w:rPr>
          <w:rFonts w:cs="Arial"/>
        </w:rPr>
        <w:t>%</w:t>
      </w:r>
      <w:r w:rsidRPr="0034715F">
        <w:rPr>
          <w:rFonts w:cs="Arial"/>
        </w:rPr>
        <w:t xml:space="preserve">. Nástupiště bude vybaveno plastovou žlutou nádobou na posyp. </w:t>
      </w:r>
    </w:p>
    <w:p w:rsidR="00E9698F" w:rsidRPr="0034715F" w:rsidRDefault="00D5120E" w:rsidP="00BA26A7">
      <w:pPr>
        <w:pStyle w:val="Nadpis4"/>
        <w:rPr>
          <w:rFonts w:cs="Arial"/>
        </w:rPr>
      </w:pPr>
      <w:proofErr w:type="gramStart"/>
      <w:r w:rsidRPr="0034715F">
        <w:rPr>
          <w:rFonts w:cs="Arial"/>
          <w:bCs/>
        </w:rPr>
        <w:t xml:space="preserve">E.2 </w:t>
      </w:r>
      <w:r w:rsidRPr="0034715F">
        <w:rPr>
          <w:rFonts w:cs="Arial"/>
        </w:rPr>
        <w:t>Oprava</w:t>
      </w:r>
      <w:proofErr w:type="gramEnd"/>
      <w:r w:rsidRPr="0034715F">
        <w:rPr>
          <w:rFonts w:cs="Arial"/>
        </w:rPr>
        <w:t xml:space="preserve"> nástupiště zastávky Popovice - SO02 Oprava nástupiště zastávky Popovice</w:t>
      </w:r>
    </w:p>
    <w:p w:rsidR="00D5120E" w:rsidRPr="0034715F" w:rsidRDefault="00D5120E" w:rsidP="00BA26A7">
      <w:pPr>
        <w:pStyle w:val="Nadpis5"/>
        <w:rPr>
          <w:rFonts w:cs="Arial"/>
        </w:rPr>
      </w:pPr>
      <w:proofErr w:type="gramStart"/>
      <w:r w:rsidRPr="0034715F">
        <w:rPr>
          <w:rFonts w:cs="Arial"/>
        </w:rPr>
        <w:t>E.2.1</w:t>
      </w:r>
      <w:proofErr w:type="gramEnd"/>
      <w:r w:rsidRPr="0034715F">
        <w:rPr>
          <w:rFonts w:cs="Arial"/>
        </w:rPr>
        <w:t xml:space="preserve"> Železniční svršek a spodek - SO 02.1 Železniční svršek</w:t>
      </w:r>
      <w:r w:rsidR="00ED5E4C">
        <w:rPr>
          <w:rFonts w:cs="Arial"/>
        </w:rPr>
        <w:t xml:space="preserve"> a </w:t>
      </w:r>
      <w:r w:rsidR="00EC3CCA" w:rsidRPr="0034715F">
        <w:rPr>
          <w:rFonts w:cs="Arial"/>
        </w:rPr>
        <w:t>spodek</w:t>
      </w:r>
    </w:p>
    <w:p w:rsidR="00D5120E" w:rsidRPr="0034715F" w:rsidRDefault="00D5120E" w:rsidP="006528B0">
      <w:pPr>
        <w:rPr>
          <w:rFonts w:cs="Arial"/>
        </w:rPr>
      </w:pPr>
      <w:r w:rsidRPr="0034715F">
        <w:rPr>
          <w:rFonts w:cs="Arial"/>
        </w:rPr>
        <w:t>SO 02 Železniční svršek</w:t>
      </w:r>
      <w:r w:rsidR="00EC3CCA" w:rsidRPr="0034715F">
        <w:rPr>
          <w:rFonts w:cs="Arial"/>
        </w:rPr>
        <w:t xml:space="preserve"> a spodek</w:t>
      </w:r>
      <w:r w:rsidRPr="0034715F">
        <w:rPr>
          <w:rFonts w:cs="Arial"/>
        </w:rPr>
        <w:t xml:space="preserve"> </w:t>
      </w:r>
    </w:p>
    <w:p w:rsidR="00D5120E" w:rsidRPr="0034715F" w:rsidRDefault="00D5120E" w:rsidP="006528B0">
      <w:pPr>
        <w:rPr>
          <w:rFonts w:cs="Arial"/>
          <w:szCs w:val="20"/>
        </w:rPr>
      </w:pPr>
      <w:r w:rsidRPr="0034715F">
        <w:rPr>
          <w:rFonts w:cs="Arial"/>
          <w:szCs w:val="20"/>
        </w:rPr>
        <w:t xml:space="preserve">Zřízení nového nástupiště si vyžádá směrovou a výškovou úpravu koleje ve staničení od km </w:t>
      </w:r>
      <w:r w:rsidR="000502F4" w:rsidRPr="0034715F">
        <w:rPr>
          <w:rFonts w:cs="Arial"/>
          <w:szCs w:val="20"/>
        </w:rPr>
        <w:t>105</w:t>
      </w:r>
      <w:r w:rsidR="000517E0" w:rsidRPr="0034715F">
        <w:rPr>
          <w:rFonts w:cs="Arial"/>
          <w:szCs w:val="20"/>
        </w:rPr>
        <w:t>,600</w:t>
      </w:r>
      <w:r w:rsidR="000502F4" w:rsidRPr="0034715F">
        <w:rPr>
          <w:rFonts w:cs="Arial"/>
          <w:szCs w:val="20"/>
        </w:rPr>
        <w:t xml:space="preserve"> 000 – 106,</w:t>
      </w:r>
      <w:r w:rsidR="000517E0" w:rsidRPr="0034715F">
        <w:rPr>
          <w:rFonts w:cs="Arial"/>
          <w:szCs w:val="20"/>
        </w:rPr>
        <w:t>160</w:t>
      </w:r>
      <w:r w:rsidR="000502F4" w:rsidRPr="0034715F">
        <w:rPr>
          <w:rFonts w:cs="Arial"/>
          <w:szCs w:val="20"/>
        </w:rPr>
        <w:t xml:space="preserve"> 000</w:t>
      </w:r>
      <w:r w:rsidRPr="0034715F">
        <w:rPr>
          <w:rFonts w:cs="Arial"/>
          <w:szCs w:val="20"/>
        </w:rPr>
        <w:t xml:space="preserve">. </w:t>
      </w:r>
    </w:p>
    <w:p w:rsidR="00D5120E" w:rsidRPr="0034715F" w:rsidRDefault="00D5120E" w:rsidP="006528B0">
      <w:pPr>
        <w:rPr>
          <w:rFonts w:cs="Arial"/>
        </w:rPr>
      </w:pPr>
      <w:r w:rsidRPr="0034715F">
        <w:rPr>
          <w:rFonts w:cs="Arial"/>
        </w:rPr>
        <w:t xml:space="preserve">V rámci opravy železničního svršku bude v délce </w:t>
      </w:r>
      <w:r w:rsidR="000502F4" w:rsidRPr="0034715F">
        <w:rPr>
          <w:rFonts w:cs="Arial"/>
        </w:rPr>
        <w:t>150</w:t>
      </w:r>
      <w:r w:rsidRPr="0034715F">
        <w:rPr>
          <w:rFonts w:cs="Arial"/>
        </w:rPr>
        <w:t xml:space="preserve"> m v</w:t>
      </w:r>
      <w:r w:rsidR="00BA26A7" w:rsidRPr="0034715F">
        <w:rPr>
          <w:rFonts w:cs="Arial"/>
        </w:rPr>
        <w:t>yjmut stávající kolejový rošt a </w:t>
      </w:r>
      <w:r w:rsidRPr="0034715F">
        <w:rPr>
          <w:rFonts w:cs="Arial"/>
        </w:rPr>
        <w:t>bude nahrazen novým. Délka opravy kolejového roštu je navržená vzhledem ke stávajícím kolejnicovým svarům tak, aby nevznikaly další v těsné blízkosti. Sestava nového svršku je navržena soustavy S49 s kolejnicem</w:t>
      </w:r>
      <w:r w:rsidR="000502F4" w:rsidRPr="0034715F">
        <w:rPr>
          <w:rFonts w:cs="Arial"/>
        </w:rPr>
        <w:t>i 49 E1 a betonovými pražci SB 6</w:t>
      </w:r>
      <w:r w:rsidR="00BA26A7" w:rsidRPr="0034715F">
        <w:rPr>
          <w:rFonts w:cs="Arial"/>
        </w:rPr>
        <w:t xml:space="preserve"> s </w:t>
      </w:r>
      <w:r w:rsidRPr="0034715F">
        <w:rPr>
          <w:rFonts w:cs="Arial"/>
        </w:rPr>
        <w:t xml:space="preserve">tuhým upevněním „K“. V délce nového svršku bude také odtěženo stávající kolejové lože až do úrovně pláně </w:t>
      </w:r>
      <w:r w:rsidR="000502F4" w:rsidRPr="0034715F">
        <w:rPr>
          <w:rFonts w:cs="Arial"/>
        </w:rPr>
        <w:t>tělesa železničního spodku a podkladní vrstvy do úrovně zemní pláně,</w:t>
      </w:r>
      <w:r w:rsidRPr="0034715F">
        <w:rPr>
          <w:rFonts w:cs="Arial"/>
        </w:rPr>
        <w:t xml:space="preserve"> která bude srovnána a </w:t>
      </w:r>
      <w:proofErr w:type="spellStart"/>
      <w:r w:rsidRPr="0034715F">
        <w:rPr>
          <w:rFonts w:cs="Arial"/>
        </w:rPr>
        <w:t>vyspádována</w:t>
      </w:r>
      <w:proofErr w:type="spellEnd"/>
      <w:r w:rsidRPr="0034715F">
        <w:rPr>
          <w:rFonts w:cs="Arial"/>
        </w:rPr>
        <w:t xml:space="preserve"> ve sklonu 5% směre</w:t>
      </w:r>
      <w:r w:rsidR="000502F4" w:rsidRPr="0034715F">
        <w:rPr>
          <w:rFonts w:cs="Arial"/>
        </w:rPr>
        <w:t>m od nástupiště a bude zhutněna</w:t>
      </w:r>
      <w:r w:rsidRPr="0034715F">
        <w:rPr>
          <w:rFonts w:cs="Arial"/>
        </w:rPr>
        <w:t xml:space="preserve">. </w:t>
      </w:r>
      <w:r w:rsidR="000502F4" w:rsidRPr="0034715F">
        <w:rPr>
          <w:rFonts w:cs="Arial"/>
        </w:rPr>
        <w:t xml:space="preserve">V délce </w:t>
      </w:r>
      <w:r w:rsidR="00C20061" w:rsidRPr="0034715F">
        <w:rPr>
          <w:rFonts w:cs="Arial"/>
        </w:rPr>
        <w:t>60</w:t>
      </w:r>
      <w:r w:rsidR="000502F4" w:rsidRPr="0034715F">
        <w:rPr>
          <w:rFonts w:cs="Arial"/>
        </w:rPr>
        <w:t xml:space="preserve"> m bude obnoveno odvodnění koleje. Bude zřízen trativod šířky 0,5 m. Ten bude vyložen separační </w:t>
      </w:r>
      <w:proofErr w:type="spellStart"/>
      <w:r w:rsidR="000502F4" w:rsidRPr="0034715F">
        <w:rPr>
          <w:rFonts w:cs="Arial"/>
        </w:rPr>
        <w:t>geotextílií</w:t>
      </w:r>
      <w:proofErr w:type="spellEnd"/>
      <w:r w:rsidR="000502F4" w:rsidRPr="0034715F">
        <w:rPr>
          <w:rFonts w:cs="Arial"/>
        </w:rPr>
        <w:t xml:space="preserve"> </w:t>
      </w:r>
      <w:r w:rsidR="00C20061" w:rsidRPr="0034715F">
        <w:rPr>
          <w:rFonts w:cs="Arial"/>
        </w:rPr>
        <w:t>a</w:t>
      </w:r>
      <w:r w:rsidR="000502F4" w:rsidRPr="0034715F">
        <w:rPr>
          <w:rFonts w:cs="Arial"/>
        </w:rPr>
        <w:t xml:space="preserve"> následně zasypán </w:t>
      </w:r>
      <w:proofErr w:type="spellStart"/>
      <w:r w:rsidR="000502F4" w:rsidRPr="0034715F">
        <w:rPr>
          <w:rFonts w:cs="Arial"/>
        </w:rPr>
        <w:t>výziskem</w:t>
      </w:r>
      <w:proofErr w:type="spellEnd"/>
      <w:r w:rsidR="000502F4" w:rsidRPr="0034715F">
        <w:rPr>
          <w:rFonts w:cs="Arial"/>
        </w:rPr>
        <w:t xml:space="preserve"> z kolejového lože.</w:t>
      </w:r>
      <w:r w:rsidRPr="0034715F">
        <w:rPr>
          <w:rFonts w:cs="Arial"/>
        </w:rPr>
        <w:t xml:space="preserve"> Ve zbylé délce opravy železničního </w:t>
      </w:r>
      <w:r w:rsidR="000502F4" w:rsidRPr="0034715F">
        <w:rPr>
          <w:rFonts w:cs="Arial"/>
        </w:rPr>
        <w:t>svršku a spodku</w:t>
      </w:r>
      <w:r w:rsidRPr="0034715F">
        <w:rPr>
          <w:rFonts w:cs="Arial"/>
        </w:rPr>
        <w:t xml:space="preserve"> bude stržen banket do úrovně stávajícího terénu pro umožnění svedení vody </w:t>
      </w:r>
      <w:r w:rsidR="000502F4" w:rsidRPr="0034715F">
        <w:rPr>
          <w:rFonts w:cs="Arial"/>
        </w:rPr>
        <w:t>na terén</w:t>
      </w:r>
      <w:r w:rsidRPr="0034715F">
        <w:rPr>
          <w:rFonts w:cs="Arial"/>
        </w:rPr>
        <w:t xml:space="preserve">. </w:t>
      </w:r>
    </w:p>
    <w:p w:rsidR="00D5120E" w:rsidRPr="0034715F" w:rsidRDefault="00D5120E" w:rsidP="006528B0">
      <w:pPr>
        <w:rPr>
          <w:rFonts w:cs="Arial"/>
        </w:rPr>
      </w:pPr>
    </w:p>
    <w:p w:rsidR="00D5120E" w:rsidRPr="0034715F" w:rsidRDefault="00941226" w:rsidP="00BA26A7">
      <w:pPr>
        <w:pStyle w:val="Nadpis5"/>
        <w:rPr>
          <w:rFonts w:cs="Arial"/>
        </w:rPr>
      </w:pPr>
      <w:proofErr w:type="gramStart"/>
      <w:r w:rsidRPr="0034715F">
        <w:rPr>
          <w:rFonts w:cs="Arial"/>
          <w:bCs/>
        </w:rPr>
        <w:lastRenderedPageBreak/>
        <w:t>E.2</w:t>
      </w:r>
      <w:r w:rsidR="00D5120E" w:rsidRPr="0034715F">
        <w:rPr>
          <w:rFonts w:cs="Arial"/>
          <w:bCs/>
        </w:rPr>
        <w:t>.2</w:t>
      </w:r>
      <w:proofErr w:type="gramEnd"/>
      <w:r w:rsidR="00D5120E" w:rsidRPr="0034715F">
        <w:rPr>
          <w:rFonts w:cs="Arial"/>
          <w:bCs/>
        </w:rPr>
        <w:t xml:space="preserve"> Nástupiště - </w:t>
      </w:r>
      <w:r w:rsidR="00D5120E" w:rsidRPr="0034715F">
        <w:rPr>
          <w:rFonts w:cs="Arial"/>
        </w:rPr>
        <w:t>SO 02.</w:t>
      </w:r>
      <w:r w:rsidR="000517E0" w:rsidRPr="0034715F">
        <w:rPr>
          <w:rFonts w:cs="Arial"/>
        </w:rPr>
        <w:t>2</w:t>
      </w:r>
      <w:r w:rsidR="00D5120E" w:rsidRPr="0034715F">
        <w:rPr>
          <w:rFonts w:cs="Arial"/>
        </w:rPr>
        <w:t xml:space="preserve"> Nástupiště </w:t>
      </w:r>
    </w:p>
    <w:p w:rsidR="00D5120E" w:rsidRPr="0034715F" w:rsidRDefault="00D5120E" w:rsidP="00415910">
      <w:pPr>
        <w:rPr>
          <w:rFonts w:cs="Arial"/>
        </w:rPr>
      </w:pPr>
      <w:r w:rsidRPr="0034715F">
        <w:rPr>
          <w:rFonts w:cs="Arial"/>
        </w:rPr>
        <w:t>Délka nástupní hrany nástupiště bude 140 m</w:t>
      </w:r>
      <w:r w:rsidR="00941226" w:rsidRPr="0034715F">
        <w:rPr>
          <w:rFonts w:cs="Arial"/>
        </w:rPr>
        <w:t xml:space="preserve"> umístěno</w:t>
      </w:r>
      <w:r w:rsidRPr="0034715F">
        <w:rPr>
          <w:rFonts w:cs="Arial"/>
        </w:rPr>
        <w:t xml:space="preserve"> dle </w:t>
      </w:r>
      <w:r w:rsidR="00941226" w:rsidRPr="0034715F">
        <w:rPr>
          <w:rFonts w:cs="Arial"/>
        </w:rPr>
        <w:t xml:space="preserve">stávajících návěstidel „Konec nástupiště“. </w:t>
      </w:r>
      <w:r w:rsidRPr="0034715F">
        <w:rPr>
          <w:rFonts w:cs="Arial"/>
        </w:rPr>
        <w:t>Nástupiště j</w:t>
      </w:r>
      <w:r w:rsidR="000502F4" w:rsidRPr="0034715F">
        <w:rPr>
          <w:rFonts w:cs="Arial"/>
        </w:rPr>
        <w:t>e navrženo ve staničení od km 103,957 000 – km 104,107 000</w:t>
      </w:r>
      <w:r w:rsidR="00BA26A7" w:rsidRPr="0034715F">
        <w:rPr>
          <w:rFonts w:cs="Arial"/>
        </w:rPr>
        <w:t xml:space="preserve">. </w:t>
      </w:r>
      <w:r w:rsidR="00C20061" w:rsidRPr="0034715F">
        <w:rPr>
          <w:rFonts w:cs="Arial"/>
        </w:rPr>
        <w:t xml:space="preserve">Nástupiště </w:t>
      </w:r>
      <w:proofErr w:type="gramStart"/>
      <w:r w:rsidR="00C20061" w:rsidRPr="0034715F">
        <w:rPr>
          <w:rFonts w:cs="Arial"/>
        </w:rPr>
        <w:t>bude</w:t>
      </w:r>
      <w:proofErr w:type="gramEnd"/>
      <w:r w:rsidR="00C20061" w:rsidRPr="0034715F">
        <w:rPr>
          <w:rFonts w:cs="Arial"/>
        </w:rPr>
        <w:t xml:space="preserve"> </w:t>
      </w:r>
      <w:r w:rsidRPr="0034715F">
        <w:rPr>
          <w:rFonts w:cs="Arial"/>
        </w:rPr>
        <w:t>vnější mimoúrovňové s výškou n</w:t>
      </w:r>
      <w:r w:rsidR="00C20061" w:rsidRPr="0034715F">
        <w:rPr>
          <w:rFonts w:cs="Arial"/>
        </w:rPr>
        <w:t xml:space="preserve">ástupní hrany 550 mm nad </w:t>
      </w:r>
      <w:proofErr w:type="gramStart"/>
      <w:r w:rsidR="00C20061" w:rsidRPr="0034715F">
        <w:rPr>
          <w:rFonts w:cs="Arial"/>
        </w:rPr>
        <w:t>TK</w:t>
      </w:r>
      <w:proofErr w:type="gramEnd"/>
      <w:r w:rsidR="00C20061" w:rsidRPr="0034715F">
        <w:rPr>
          <w:rFonts w:cs="Arial"/>
        </w:rPr>
        <w:t xml:space="preserve">, </w:t>
      </w:r>
      <w:r w:rsidRPr="0034715F">
        <w:rPr>
          <w:rFonts w:cs="Arial"/>
        </w:rPr>
        <w:t>situováno v přímé. Vzdálenost nástupní hrany od osy koleje je navržena 1,670 m. Nástupiště je navrženo délky 140 m o šířce 2,50 m. Nástupní hrana je tvořena prefabrikáty typu „H“ výšky 1,3 m. Povrch nástupiště je tvořen prefabrikovanými deskami s vodící linií a dále betonovou dlažbou s příčným sklonem 2 % od koleje. Prefabrikované desky jsou navrženy tak, aby byly splněny požadavky pro bezbariérové užívání stavby - ve vzdálenosti 800 mm od nástupní hrany je navržen varovný pás šířky 400 mm s funkcí vodící linie. Tato dlaždice bude na okraji vodící linie blíže k nástupní hraně v šířce 150 mm opatřena nátěrem žlutou barvou. Pro navádění k železničnímu přís</w:t>
      </w:r>
      <w:r w:rsidR="00415910" w:rsidRPr="0034715F">
        <w:rPr>
          <w:rFonts w:cs="Arial"/>
        </w:rPr>
        <w:t>třešku a </w:t>
      </w:r>
      <w:r w:rsidRPr="0034715F">
        <w:rPr>
          <w:rFonts w:cs="Arial"/>
        </w:rPr>
        <w:t>přístupovému chodníku je zřízen na</w:t>
      </w:r>
      <w:r w:rsidR="004311DE" w:rsidRPr="0034715F">
        <w:rPr>
          <w:rFonts w:cs="Arial"/>
        </w:rPr>
        <w:t xml:space="preserve"> nástupišti signální pás z reli</w:t>
      </w:r>
      <w:r w:rsidRPr="0034715F">
        <w:rPr>
          <w:rFonts w:cs="Arial"/>
        </w:rPr>
        <w:t xml:space="preserve">éfní betonové dlažby. Přístup na nástupiště je navržen pomocí </w:t>
      </w:r>
      <w:r w:rsidR="000502F4" w:rsidRPr="0034715F">
        <w:rPr>
          <w:rFonts w:cs="Arial"/>
        </w:rPr>
        <w:t xml:space="preserve">dvou </w:t>
      </w:r>
      <w:r w:rsidRPr="0034715F">
        <w:rPr>
          <w:rFonts w:cs="Arial"/>
        </w:rPr>
        <w:t>bezbar</w:t>
      </w:r>
      <w:r w:rsidR="004311DE" w:rsidRPr="0034715F">
        <w:rPr>
          <w:rFonts w:cs="Arial"/>
        </w:rPr>
        <w:t>iérový</w:t>
      </w:r>
      <w:r w:rsidR="000502F4" w:rsidRPr="0034715F">
        <w:rPr>
          <w:rFonts w:cs="Arial"/>
        </w:rPr>
        <w:t>c</w:t>
      </w:r>
      <w:r w:rsidRPr="0034715F">
        <w:rPr>
          <w:rFonts w:cs="Arial"/>
        </w:rPr>
        <w:t>h</w:t>
      </w:r>
      <w:r w:rsidR="004311DE" w:rsidRPr="0034715F">
        <w:rPr>
          <w:rFonts w:cs="Arial"/>
        </w:rPr>
        <w:t xml:space="preserve"> přístupový</w:t>
      </w:r>
      <w:r w:rsidR="000502F4" w:rsidRPr="0034715F">
        <w:rPr>
          <w:rFonts w:cs="Arial"/>
        </w:rPr>
        <w:t>c</w:t>
      </w:r>
      <w:r w:rsidRPr="0034715F">
        <w:rPr>
          <w:rFonts w:cs="Arial"/>
        </w:rPr>
        <w:t>h</w:t>
      </w:r>
      <w:r w:rsidR="000502F4" w:rsidRPr="0034715F">
        <w:rPr>
          <w:rFonts w:cs="Arial"/>
        </w:rPr>
        <w:t xml:space="preserve"> chodníků.</w:t>
      </w:r>
      <w:r w:rsidRPr="0034715F">
        <w:rPr>
          <w:rFonts w:cs="Arial"/>
        </w:rPr>
        <w:t xml:space="preserve"> </w:t>
      </w:r>
      <w:r w:rsidR="000502F4" w:rsidRPr="0034715F">
        <w:rPr>
          <w:rFonts w:cs="Arial"/>
        </w:rPr>
        <w:t xml:space="preserve">Jeden je </w:t>
      </w:r>
      <w:r w:rsidRPr="0034715F">
        <w:rPr>
          <w:rFonts w:cs="Arial"/>
        </w:rPr>
        <w:t>situovan</w:t>
      </w:r>
      <w:r w:rsidR="000502F4" w:rsidRPr="0034715F">
        <w:rPr>
          <w:rFonts w:cs="Arial"/>
        </w:rPr>
        <w:t>ý podél drážní budovy ve směru do centra obce Popovice a druhý</w:t>
      </w:r>
      <w:r w:rsidRPr="0034715F">
        <w:rPr>
          <w:rFonts w:cs="Arial"/>
        </w:rPr>
        <w:t xml:space="preserve"> </w:t>
      </w:r>
      <w:r w:rsidR="000502F4" w:rsidRPr="0034715F">
        <w:rPr>
          <w:rFonts w:cs="Arial"/>
        </w:rPr>
        <w:t>je situován ve směru k obci Pod</w:t>
      </w:r>
      <w:r w:rsidR="004311DE" w:rsidRPr="0034715F">
        <w:rPr>
          <w:rFonts w:cs="Arial"/>
        </w:rPr>
        <w:t>o</w:t>
      </w:r>
      <w:r w:rsidR="000502F4" w:rsidRPr="0034715F">
        <w:rPr>
          <w:rFonts w:cs="Arial"/>
        </w:rPr>
        <w:t>lí tak, aby bezpečně naváděl cestující na železniční přejezd</w:t>
      </w:r>
      <w:r w:rsidRPr="0034715F">
        <w:rPr>
          <w:rFonts w:cs="Arial"/>
        </w:rPr>
        <w:t>. Nově bude přístup zpevněn betonovou dlažbou s obrubníky. Přístupový chodník je navržen šířky 2,0 m. Pro navádění k nástupišti je navržen signální pás šířky 800 mm.</w:t>
      </w:r>
      <w:r w:rsidR="00BF1589" w:rsidRPr="0034715F">
        <w:rPr>
          <w:rFonts w:cs="Arial"/>
        </w:rPr>
        <w:t xml:space="preserve"> Přístupové chodníky budou přímo napojené na stávající ch</w:t>
      </w:r>
      <w:r w:rsidR="004311DE" w:rsidRPr="0034715F">
        <w:rPr>
          <w:rFonts w:cs="Arial"/>
        </w:rPr>
        <w:t>o</w:t>
      </w:r>
      <w:r w:rsidR="00BF1589" w:rsidRPr="0034715F">
        <w:rPr>
          <w:rFonts w:cs="Arial"/>
        </w:rPr>
        <w:t>dníky.</w:t>
      </w:r>
      <w:r w:rsidRPr="0034715F">
        <w:rPr>
          <w:rFonts w:cs="Arial"/>
        </w:rPr>
        <w:t xml:space="preserve"> </w:t>
      </w:r>
    </w:p>
    <w:p w:rsidR="0021177E" w:rsidRPr="0034715F" w:rsidRDefault="00D5120E" w:rsidP="00415910">
      <w:pPr>
        <w:rPr>
          <w:rFonts w:cs="Arial"/>
        </w:rPr>
      </w:pPr>
      <w:r w:rsidRPr="0034715F">
        <w:rPr>
          <w:rFonts w:cs="Arial"/>
        </w:rPr>
        <w:t xml:space="preserve">Odvodnění nástupiště je řešeno jeho příčným sklonem 2 </w:t>
      </w:r>
      <w:r w:rsidR="00BF1589" w:rsidRPr="0034715F">
        <w:rPr>
          <w:rFonts w:cs="Arial"/>
        </w:rPr>
        <w:t xml:space="preserve">%. </w:t>
      </w:r>
      <w:r w:rsidRPr="0034715F">
        <w:rPr>
          <w:rFonts w:cs="Arial"/>
        </w:rPr>
        <w:t xml:space="preserve">Nástupiště bude vybaveno plastovou žlutou nádobou na posyp. </w:t>
      </w:r>
    </w:p>
    <w:p w:rsidR="00E9698F" w:rsidRPr="0034715F" w:rsidRDefault="00E9698F" w:rsidP="00E44C14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szCs w:val="24"/>
        </w:rPr>
      </w:pP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e) Návrh požadavků na postupné provádění stavby a na postupné uvádění stavby do provozu a předpokládané lhůty výstavby </w:t>
      </w:r>
    </w:p>
    <w:p w:rsidR="0021177E" w:rsidRPr="0034715F" w:rsidRDefault="0021177E" w:rsidP="00415910">
      <w:pPr>
        <w:rPr>
          <w:rFonts w:cs="Arial"/>
        </w:rPr>
      </w:pPr>
      <w:r w:rsidRPr="0034715F">
        <w:rPr>
          <w:rFonts w:cs="Arial"/>
        </w:rPr>
        <w:t>Výluk</w:t>
      </w:r>
      <w:r w:rsidR="00174F6D" w:rsidRPr="0034715F">
        <w:rPr>
          <w:rFonts w:cs="Arial"/>
        </w:rPr>
        <w:t>a trati je plánovaná na termín 17.</w:t>
      </w:r>
      <w:r w:rsidR="00C20061" w:rsidRPr="0034715F">
        <w:rPr>
          <w:rFonts w:cs="Arial"/>
        </w:rPr>
        <w:t xml:space="preserve"> </w:t>
      </w:r>
      <w:r w:rsidR="00174F6D" w:rsidRPr="0034715F">
        <w:rPr>
          <w:rFonts w:cs="Arial"/>
        </w:rPr>
        <w:t>-</w:t>
      </w:r>
      <w:r w:rsidR="00C20061" w:rsidRPr="0034715F">
        <w:rPr>
          <w:rFonts w:cs="Arial"/>
        </w:rPr>
        <w:t xml:space="preserve"> </w:t>
      </w:r>
      <w:proofErr w:type="gramStart"/>
      <w:r w:rsidR="00174F6D" w:rsidRPr="0034715F">
        <w:rPr>
          <w:rFonts w:cs="Arial"/>
        </w:rPr>
        <w:t>31.5</w:t>
      </w:r>
      <w:r w:rsidRPr="0034715F">
        <w:rPr>
          <w:rFonts w:cs="Arial"/>
        </w:rPr>
        <w:t>.20</w:t>
      </w:r>
      <w:r w:rsidR="00174F6D" w:rsidRPr="0034715F">
        <w:rPr>
          <w:rFonts w:cs="Arial"/>
        </w:rPr>
        <w:t>2</w:t>
      </w:r>
      <w:r w:rsidR="005953CE" w:rsidRPr="0034715F">
        <w:rPr>
          <w:rFonts w:cs="Arial"/>
        </w:rPr>
        <w:t>1</w:t>
      </w:r>
      <w:proofErr w:type="gramEnd"/>
      <w:r w:rsidRPr="0034715F">
        <w:rPr>
          <w:rFonts w:cs="Arial"/>
        </w:rPr>
        <w:t xml:space="preserve">. </w:t>
      </w:r>
      <w:r w:rsidR="00E9698F" w:rsidRPr="0034715F">
        <w:rPr>
          <w:rFonts w:cs="Arial"/>
        </w:rPr>
        <w:t>Opravná práce</w:t>
      </w:r>
      <w:r w:rsidRPr="0034715F">
        <w:rPr>
          <w:rFonts w:cs="Arial"/>
        </w:rPr>
        <w:t xml:space="preserve"> bude probíhat za plného vyloučení provozu po dobu </w:t>
      </w:r>
      <w:r w:rsidR="005953CE" w:rsidRPr="0034715F">
        <w:rPr>
          <w:rFonts w:cs="Arial"/>
        </w:rPr>
        <w:t>patnácti</w:t>
      </w:r>
      <w:r w:rsidRPr="0034715F">
        <w:rPr>
          <w:rFonts w:cs="Arial"/>
        </w:rPr>
        <w:t xml:space="preserve"> dnů. 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f) Požadavky stavby na zdroje </w:t>
      </w:r>
    </w:p>
    <w:p w:rsidR="0021177E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Z hlediska dočasných zdrojů – napojení staveniště na elektrickou energii a vodovodní přípojku viz část </w:t>
      </w:r>
      <w:r w:rsidRPr="0034715F">
        <w:rPr>
          <w:rFonts w:cs="Arial"/>
          <w:i/>
          <w:iCs/>
        </w:rPr>
        <w:t>F Zásady organizace výstavby</w:t>
      </w:r>
      <w:r w:rsidRPr="0034715F">
        <w:rPr>
          <w:rFonts w:cs="Arial"/>
        </w:rPr>
        <w:t xml:space="preserve">. 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lastRenderedPageBreak/>
        <w:t xml:space="preserve">g) Odvedení povrchových vod, napojení na kanalizaci </w:t>
      </w:r>
    </w:p>
    <w:p w:rsidR="0021177E" w:rsidRPr="0034715F" w:rsidRDefault="00E9698F" w:rsidP="00415910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řeší odvedení srážkových vod z nástupi</w:t>
      </w:r>
      <w:r w:rsidR="00415910" w:rsidRPr="0034715F">
        <w:rPr>
          <w:rFonts w:cs="Arial"/>
        </w:rPr>
        <w:t>ště. Voda je odváděna příčným a </w:t>
      </w:r>
      <w:r w:rsidR="0021177E" w:rsidRPr="0034715F">
        <w:rPr>
          <w:rFonts w:cs="Arial"/>
        </w:rPr>
        <w:t xml:space="preserve">podélným sklonem volným </w:t>
      </w:r>
      <w:proofErr w:type="spellStart"/>
      <w:r w:rsidR="0021177E" w:rsidRPr="0034715F">
        <w:rPr>
          <w:rFonts w:cs="Arial"/>
        </w:rPr>
        <w:t>zásakem</w:t>
      </w:r>
      <w:proofErr w:type="spellEnd"/>
      <w:r w:rsidR="0021177E" w:rsidRPr="0034715F">
        <w:rPr>
          <w:rFonts w:cs="Arial"/>
        </w:rPr>
        <w:t xml:space="preserve"> v terénu. Dále dojde k obnově odvodnění koleje. 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h) Napojení na dopravní systém </w:t>
      </w:r>
    </w:p>
    <w:p w:rsidR="005953CE" w:rsidRPr="0034715F" w:rsidRDefault="005953CE" w:rsidP="00415910">
      <w:pPr>
        <w:rPr>
          <w:rFonts w:cs="Arial"/>
        </w:rPr>
      </w:pPr>
      <w:r w:rsidRPr="0034715F">
        <w:rPr>
          <w:rFonts w:cs="Arial"/>
        </w:rPr>
        <w:t xml:space="preserve">SO01 Oprava nástupiště zastávky </w:t>
      </w:r>
      <w:proofErr w:type="spellStart"/>
      <w:r w:rsidRPr="0034715F">
        <w:rPr>
          <w:rFonts w:cs="Arial"/>
        </w:rPr>
        <w:t>Vésky</w:t>
      </w:r>
      <w:proofErr w:type="spellEnd"/>
      <w:r w:rsidRPr="0034715F">
        <w:rPr>
          <w:rFonts w:cs="Arial"/>
        </w:rPr>
        <w:t xml:space="preserve"> </w:t>
      </w:r>
    </w:p>
    <w:p w:rsidR="005953CE" w:rsidRPr="0034715F" w:rsidRDefault="005953CE" w:rsidP="00415910">
      <w:pPr>
        <w:rPr>
          <w:rFonts w:cs="Arial"/>
        </w:rPr>
      </w:pPr>
      <w:r w:rsidRPr="0034715F">
        <w:rPr>
          <w:rFonts w:cs="Arial"/>
        </w:rPr>
        <w:t xml:space="preserve">Vzhledem k poloze železniční zastávky v jižní části městské části </w:t>
      </w:r>
      <w:proofErr w:type="spellStart"/>
      <w:r w:rsidRPr="0034715F">
        <w:rPr>
          <w:rFonts w:cs="Arial"/>
        </w:rPr>
        <w:t>Vésky</w:t>
      </w:r>
      <w:proofErr w:type="spellEnd"/>
      <w:r w:rsidRPr="0034715F">
        <w:rPr>
          <w:rFonts w:cs="Arial"/>
        </w:rPr>
        <w:t>, předpokládá se příchod pěších na nástupiště právě z tohoto směru. Přístup k nástupišti je zajištěn nejkratším možným napojením z přilehlého chodníku podél asfaltové komunikace</w:t>
      </w:r>
      <w:r w:rsidR="00BF1589" w:rsidRPr="0034715F">
        <w:rPr>
          <w:rFonts w:cs="Arial"/>
        </w:rPr>
        <w:t xml:space="preserve"> v takovém místě, aby byl bezpečný výhled na výstražníky železničního přejezdu</w:t>
      </w:r>
      <w:r w:rsidRPr="0034715F">
        <w:rPr>
          <w:rFonts w:cs="Arial"/>
        </w:rPr>
        <w:t xml:space="preserve">. </w:t>
      </w:r>
    </w:p>
    <w:p w:rsidR="005953CE" w:rsidRPr="0034715F" w:rsidRDefault="005953CE" w:rsidP="00415910">
      <w:pPr>
        <w:rPr>
          <w:rFonts w:cs="Arial"/>
        </w:rPr>
      </w:pPr>
    </w:p>
    <w:p w:rsidR="005953CE" w:rsidRPr="0034715F" w:rsidRDefault="005953CE" w:rsidP="00415910">
      <w:pPr>
        <w:rPr>
          <w:rFonts w:cs="Arial"/>
        </w:rPr>
      </w:pPr>
      <w:r w:rsidRPr="0034715F">
        <w:rPr>
          <w:rFonts w:cs="Arial"/>
        </w:rPr>
        <w:t xml:space="preserve">SO02 Oprava nástupiště zastávky Popovice u Uh. Hradiště </w:t>
      </w:r>
    </w:p>
    <w:p w:rsidR="0021177E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Vzhledem k poloze železniční zastávky v </w:t>
      </w:r>
      <w:r w:rsidR="00174F6D" w:rsidRPr="0034715F">
        <w:rPr>
          <w:rFonts w:cs="Arial"/>
        </w:rPr>
        <w:t>jižní</w:t>
      </w:r>
      <w:r w:rsidRPr="0034715F">
        <w:rPr>
          <w:rFonts w:cs="Arial"/>
        </w:rPr>
        <w:t xml:space="preserve"> části obce </w:t>
      </w:r>
      <w:r w:rsidR="005953CE" w:rsidRPr="0034715F">
        <w:rPr>
          <w:rFonts w:cs="Arial"/>
        </w:rPr>
        <w:t>Popovice u Uherského Hradiště</w:t>
      </w:r>
      <w:r w:rsidRPr="0034715F">
        <w:rPr>
          <w:rFonts w:cs="Arial"/>
        </w:rPr>
        <w:t>, předpokládá se příchod pěších na nástupiště právě z tohoto směru. Přístup k nástupišti je zajišt</w:t>
      </w:r>
      <w:r w:rsidR="00BF1589" w:rsidRPr="0034715F">
        <w:rPr>
          <w:rFonts w:cs="Arial"/>
        </w:rPr>
        <w:t xml:space="preserve">ěn nejkratším možným napojením ke stávajícímu </w:t>
      </w:r>
      <w:r w:rsidRPr="0034715F">
        <w:rPr>
          <w:rFonts w:cs="Arial"/>
        </w:rPr>
        <w:t>přilehlé</w:t>
      </w:r>
      <w:r w:rsidR="00BF1589" w:rsidRPr="0034715F">
        <w:rPr>
          <w:rFonts w:cs="Arial"/>
        </w:rPr>
        <w:t>mu</w:t>
      </w:r>
      <w:r w:rsidR="00174F6D" w:rsidRPr="0034715F">
        <w:rPr>
          <w:rFonts w:cs="Arial"/>
        </w:rPr>
        <w:t xml:space="preserve"> chodníku</w:t>
      </w:r>
      <w:r w:rsidRPr="0034715F">
        <w:rPr>
          <w:rFonts w:cs="Arial"/>
        </w:rPr>
        <w:t xml:space="preserve">. </w:t>
      </w:r>
      <w:r w:rsidR="005953CE" w:rsidRPr="0034715F">
        <w:rPr>
          <w:rFonts w:cs="Arial"/>
        </w:rPr>
        <w:t xml:space="preserve">Dále se předpokládá příchod cestujících z nedaleké, jižně umístěné obce Podolí, přístup k nástupišti je zajištěn nejkratším možným napojením k chodníku vedoucímu </w:t>
      </w:r>
      <w:r w:rsidR="00BF1589" w:rsidRPr="0034715F">
        <w:rPr>
          <w:rFonts w:cs="Arial"/>
        </w:rPr>
        <w:t xml:space="preserve">ke komunikaci směřující </w:t>
      </w:r>
      <w:r w:rsidR="005953CE" w:rsidRPr="0034715F">
        <w:rPr>
          <w:rFonts w:cs="Arial"/>
        </w:rPr>
        <w:t>k železničnímu přejezdu ve směru ovce Podolí.</w:t>
      </w: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i) Rozsah náhradní výsadby a ozelenění </w:t>
      </w:r>
    </w:p>
    <w:p w:rsidR="0021177E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Ve stavbě není navrženo kácení. Je uvažováno pouze s mýcením drobných náletů a keřů nevyžadujících povolení ke kácení a ve všech případech pouze na drážním tělese. </w:t>
      </w: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j) Bezpečnost práce </w:t>
      </w:r>
    </w:p>
    <w:p w:rsidR="0021177E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Pro zajištění bezpečnosti práce je nutno respektovat zejména následující předpisy (v aktuálním znění):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Vyhláška o bezpečnosti práce a technických zařízení při stavebních pracích č.363/2005 Sb.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TKP staveb státních drah, kap. 1 a dotčené speciální kapitoly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SŽDC Bp1 Předpis o bezpečnosti a ochraně zdraví při práci.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SŽDC D1 Dopravní a návěstní předpis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SŽDC D7/2 Organizování výlukových činností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t xml:space="preserve">SŽDC Zam1 Předpis o odborné způsobilosti a znalosti osob při provozování dráhy a drážní dopravy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rPr>
          <w:rFonts w:cs="Arial"/>
        </w:rPr>
      </w:pPr>
      <w:r w:rsidRPr="0034715F">
        <w:rPr>
          <w:rFonts w:cs="Arial"/>
        </w:rPr>
        <w:lastRenderedPageBreak/>
        <w:t xml:space="preserve">SŽDC Ob1 Vydávání povolení ke vstupu do prostor Správy železniční dopravní cesty, státní organizace </w:t>
      </w:r>
    </w:p>
    <w:p w:rsidR="0021177E" w:rsidRPr="0034715F" w:rsidRDefault="0021177E" w:rsidP="0088559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SŽDC Ob14 Předpis pro stanovení organizace zabezpečení požární ochrany Správy železniční dopravní cesty, státní organizace </w:t>
      </w:r>
    </w:p>
    <w:p w:rsidR="00941226" w:rsidRPr="0034715F" w:rsidRDefault="00941226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k) Užívání stavby osobami se sníženou schopností pohybu a orientace, bezbariérové řešení stavby </w:t>
      </w:r>
    </w:p>
    <w:p w:rsidR="0021177E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Je řešeno v </w:t>
      </w:r>
      <w:proofErr w:type="gramStart"/>
      <w:r w:rsidRPr="0034715F">
        <w:rPr>
          <w:rFonts w:cs="Arial"/>
        </w:rPr>
        <w:t>odstavci B.13</w:t>
      </w:r>
      <w:proofErr w:type="gramEnd"/>
      <w:r w:rsidRPr="0034715F">
        <w:rPr>
          <w:rFonts w:cs="Arial"/>
        </w:rPr>
        <w:t xml:space="preserve">. </w:t>
      </w: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l) Související investice, nároky na jejich zabezpečení </w:t>
      </w:r>
    </w:p>
    <w:p w:rsidR="000517E0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Nejsou prováděny. </w:t>
      </w:r>
    </w:p>
    <w:p w:rsidR="0021177E" w:rsidRPr="0034715F" w:rsidRDefault="0021177E" w:rsidP="00415910">
      <w:pPr>
        <w:pStyle w:val="Nadpis5"/>
        <w:rPr>
          <w:rFonts w:cs="Arial"/>
        </w:rPr>
      </w:pPr>
      <w:r w:rsidRPr="0034715F">
        <w:rPr>
          <w:rFonts w:cs="Arial"/>
        </w:rPr>
        <w:t xml:space="preserve">B1.5 Údaje o splnění stanovených podmínek </w:t>
      </w:r>
    </w:p>
    <w:p w:rsidR="0021177E" w:rsidRPr="0034715F" w:rsidRDefault="00A828E0" w:rsidP="00415910">
      <w:pPr>
        <w:pStyle w:val="Nadpis8"/>
        <w:rPr>
          <w:rFonts w:cs="Arial"/>
        </w:rPr>
      </w:pPr>
      <w:r w:rsidRPr="0034715F">
        <w:rPr>
          <w:rFonts w:cs="Arial"/>
        </w:rPr>
        <w:t>a</w:t>
      </w:r>
      <w:r w:rsidR="0021177E" w:rsidRPr="0034715F">
        <w:rPr>
          <w:rFonts w:cs="Arial"/>
        </w:rPr>
        <w:t xml:space="preserve">) Změny oproti předchozímu stupni dokumentace, dodržení kapacitních údajů </w:t>
      </w:r>
    </w:p>
    <w:p w:rsidR="000517E0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Předchozí stupeň dokumentace nebyl zpracován. </w:t>
      </w:r>
    </w:p>
    <w:p w:rsidR="0021177E" w:rsidRPr="0034715F" w:rsidRDefault="0021177E" w:rsidP="00415910">
      <w:pPr>
        <w:pStyle w:val="Nadpis5"/>
        <w:rPr>
          <w:rFonts w:cs="Arial"/>
        </w:rPr>
      </w:pPr>
      <w:r w:rsidRPr="0034715F">
        <w:rPr>
          <w:rFonts w:cs="Arial"/>
        </w:rPr>
        <w:t xml:space="preserve">B1.6 Příprava pro výstavbu </w:t>
      </w: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a) Uvolnění staveniště </w:t>
      </w:r>
    </w:p>
    <w:p w:rsidR="000517E0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Staveniště je navrženo v místě stávajícího prostoru zastávky na nezastavěných zpevněných plochách na drážním pozemku. Potřebné </w:t>
      </w:r>
      <w:r w:rsidR="00415910" w:rsidRPr="0034715F">
        <w:rPr>
          <w:rFonts w:cs="Arial"/>
        </w:rPr>
        <w:t>úpravy staveniště se provedou v </w:t>
      </w:r>
      <w:r w:rsidRPr="0034715F">
        <w:rPr>
          <w:rFonts w:cs="Arial"/>
        </w:rPr>
        <w:t xml:space="preserve">rámci zahájení stavby. </w:t>
      </w: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b) Využití stávajících nebo budovaných objektů </w:t>
      </w:r>
    </w:p>
    <w:p w:rsidR="000517E0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Využití stávajících objektů není uvažováno, zhotovitel si zajišťuje sociální zázemí dle svých potřeb v rámci přípravy a realizace stavby. </w:t>
      </w: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c) Dočasné využití stávajících objektů po dobu výstavby </w:t>
      </w:r>
    </w:p>
    <w:p w:rsidR="000517E0" w:rsidRPr="0034715F" w:rsidRDefault="0021177E" w:rsidP="00415910">
      <w:pPr>
        <w:rPr>
          <w:rFonts w:cs="Arial"/>
        </w:rPr>
      </w:pPr>
      <w:r w:rsidRPr="0034715F">
        <w:rPr>
          <w:rFonts w:cs="Arial"/>
        </w:rPr>
        <w:t xml:space="preserve">Využití stávajících objektů není v projekční přípravě uvažováno. </w:t>
      </w:r>
    </w:p>
    <w:p w:rsidR="0021177E" w:rsidRPr="0034715F" w:rsidRDefault="0021177E" w:rsidP="00415910">
      <w:pPr>
        <w:pStyle w:val="Nadpis8"/>
        <w:rPr>
          <w:rFonts w:cs="Arial"/>
        </w:rPr>
      </w:pPr>
      <w:r w:rsidRPr="0034715F">
        <w:rPr>
          <w:rFonts w:cs="Arial"/>
        </w:rPr>
        <w:t xml:space="preserve">d) Způsob provedení demolic a místa skládek </w:t>
      </w:r>
    </w:p>
    <w:p w:rsidR="0021177E" w:rsidRPr="0034715F" w:rsidRDefault="0021177E" w:rsidP="00415910">
      <w:pPr>
        <w:rPr>
          <w:rFonts w:cs="Arial"/>
        </w:rPr>
      </w:pPr>
      <w:r w:rsidRPr="0034715F">
        <w:rPr>
          <w:rFonts w:cs="Arial"/>
        </w:rPr>
        <w:t>V rámci stavby bude odstraněna stávající konstrukce nást</w:t>
      </w:r>
      <w:r w:rsidR="00415910" w:rsidRPr="0034715F">
        <w:rPr>
          <w:rFonts w:cs="Arial"/>
        </w:rPr>
        <w:t>upiště a chodník k nástupišti a </w:t>
      </w:r>
      <w:r w:rsidRPr="0034715F">
        <w:rPr>
          <w:rFonts w:cs="Arial"/>
        </w:rPr>
        <w:t xml:space="preserve">demolice také budou vznikat z opravy železničního svršku. Budou řešeny v rámci samostatných SO. </w:t>
      </w:r>
    </w:p>
    <w:p w:rsidR="0021177E" w:rsidRPr="0034715F" w:rsidRDefault="0021177E" w:rsidP="008B2910">
      <w:pPr>
        <w:rPr>
          <w:rFonts w:cs="Arial"/>
        </w:rPr>
      </w:pPr>
      <w:r w:rsidRPr="0034715F">
        <w:rPr>
          <w:rFonts w:cs="Arial"/>
        </w:rPr>
        <w:lastRenderedPageBreak/>
        <w:t xml:space="preserve">Pro stavbu budou využity skládky dle druhů jednotlivých odpadů – viz část f) Likvidace škodlivých odpadů. 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8B2910">
      <w:pPr>
        <w:pStyle w:val="Nadpis8"/>
        <w:rPr>
          <w:rFonts w:cs="Arial"/>
        </w:rPr>
      </w:pPr>
      <w:r w:rsidRPr="0034715F">
        <w:rPr>
          <w:rFonts w:cs="Arial"/>
        </w:rPr>
        <w:t xml:space="preserve">e) Likvidace porostů </w:t>
      </w:r>
    </w:p>
    <w:p w:rsidR="0021177E" w:rsidRPr="0034715F" w:rsidRDefault="0021177E" w:rsidP="008B2910">
      <w:pPr>
        <w:rPr>
          <w:rFonts w:cs="Arial"/>
          <w:sz w:val="24"/>
          <w:szCs w:val="24"/>
        </w:rPr>
      </w:pPr>
      <w:r w:rsidRPr="0034715F">
        <w:rPr>
          <w:rFonts w:cs="Arial"/>
        </w:rPr>
        <w:t xml:space="preserve">Ve stavbě není navrženo kácení. Je uvažováno pouze s mýcením drobných náletů a keřů nevyžadujících povolení ke kácení a ve všech případech pouze na drážním tělese. 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8B2910">
      <w:pPr>
        <w:pStyle w:val="Nadpis8"/>
        <w:rPr>
          <w:rFonts w:cs="Arial"/>
        </w:rPr>
      </w:pPr>
      <w:r w:rsidRPr="0034715F">
        <w:rPr>
          <w:rFonts w:cs="Arial"/>
        </w:rPr>
        <w:t xml:space="preserve">f) Likvidace škodlivých odpadů </w:t>
      </w:r>
    </w:p>
    <w:p w:rsidR="00341432" w:rsidRPr="0034715F" w:rsidRDefault="0021177E" w:rsidP="008B2910">
      <w:pPr>
        <w:rPr>
          <w:rFonts w:cs="Arial"/>
        </w:rPr>
      </w:pPr>
      <w:r w:rsidRPr="0034715F">
        <w:rPr>
          <w:rFonts w:cs="Arial"/>
        </w:rPr>
        <w:t>Odpady budou zpracovány v souladu s platnou legislativou. Během stavby nesmí docházet k únikům látek a nečistot. Pracoviště bude po dokončení prací vyklizeno a v případě závad na životním prostředí budou tyto závady odstraněny zhotovitelem na jeho vlastní náklady. Odpady budou vznikat ze zřízení nástupiště, výměny kolejového roštu a obnovy příkopů. Bude se jednat o výkopovou zeminu, betonové tvárnice, vrstv</w:t>
      </w:r>
      <w:r w:rsidR="00341432" w:rsidRPr="0034715F">
        <w:rPr>
          <w:rFonts w:cs="Arial"/>
        </w:rPr>
        <w:t>y asfaltového krytu</w:t>
      </w:r>
      <w:r w:rsidRPr="0034715F">
        <w:rPr>
          <w:rFonts w:cs="Arial"/>
        </w:rPr>
        <w:t>, betonové pražce, kolejnice, PE podložky, pryžové podložky, část vytěženého kolejového lože, základový beton, případně další drobné materiály; materiál bude odvezen na skládku.</w:t>
      </w:r>
      <w:r w:rsidR="00341432" w:rsidRPr="0034715F">
        <w:rPr>
          <w:rFonts w:cs="Arial"/>
        </w:rPr>
        <w:t xml:space="preserve"> Betonové tvárnice, betonové pražce, kolejnice, PE podložky, pryžové podložky, drobné kolejivo budou předány TO Kunovice k následnému použití nebo k likvidaci dle interních směrnic. Kam</w:t>
      </w:r>
      <w:r w:rsidR="004311DE" w:rsidRPr="0034715F">
        <w:rPr>
          <w:rFonts w:cs="Arial"/>
        </w:rPr>
        <w:t>e</w:t>
      </w:r>
      <w:r w:rsidR="00341432" w:rsidRPr="0034715F">
        <w:rPr>
          <w:rFonts w:cs="Arial"/>
        </w:rPr>
        <w:t>nivo štěrkového lože a část vytěžené zeminy budou znovu použity v rámci opravné práce. K likvidaci na oficiální skládce budou předány vyfrézované vrstvy živičné konstrukce vozovky v oblasti železničního přejezdu a zemina z</w:t>
      </w:r>
      <w:r w:rsidR="000517E0" w:rsidRPr="0034715F">
        <w:rPr>
          <w:rFonts w:cs="Arial"/>
        </w:rPr>
        <w:t> </w:t>
      </w:r>
      <w:proofErr w:type="spellStart"/>
      <w:r w:rsidR="00341432" w:rsidRPr="0034715F">
        <w:rPr>
          <w:rFonts w:cs="Arial"/>
        </w:rPr>
        <w:t>reprofilace</w:t>
      </w:r>
      <w:proofErr w:type="spellEnd"/>
      <w:r w:rsidR="000517E0" w:rsidRPr="0034715F">
        <w:rPr>
          <w:rFonts w:cs="Arial"/>
        </w:rPr>
        <w:t xml:space="preserve"> kolejového spodku</w:t>
      </w:r>
      <w:r w:rsidR="00341432" w:rsidRPr="0034715F">
        <w:rPr>
          <w:rFonts w:cs="Arial"/>
        </w:rPr>
        <w:t>.</w:t>
      </w:r>
    </w:p>
    <w:p w:rsidR="008B2910" w:rsidRPr="0034715F" w:rsidRDefault="008B2910" w:rsidP="008B2910">
      <w:pPr>
        <w:rPr>
          <w:rFonts w:cs="Arial"/>
        </w:rPr>
      </w:pPr>
    </w:p>
    <w:p w:rsidR="0021177E" w:rsidRPr="0034715F" w:rsidRDefault="0021177E" w:rsidP="008B2910">
      <w:pPr>
        <w:rPr>
          <w:rFonts w:cs="Arial"/>
          <w:b/>
        </w:rPr>
      </w:pPr>
      <w:r w:rsidRPr="0034715F">
        <w:rPr>
          <w:rFonts w:cs="Arial"/>
          <w:b/>
        </w:rPr>
        <w:t xml:space="preserve">Ostatní vyzískané suroviny a odpad </w:t>
      </w:r>
    </w:p>
    <w:p w:rsidR="0021177E" w:rsidRPr="0034715F" w:rsidRDefault="0021177E" w:rsidP="008B2910">
      <w:pPr>
        <w:rPr>
          <w:rFonts w:cs="Arial"/>
        </w:rPr>
      </w:pPr>
      <w:r w:rsidRPr="0034715F">
        <w:rPr>
          <w:rFonts w:cs="Arial"/>
        </w:rPr>
        <w:t>Ostatní druhy odpadů z provádění stavby např. odpadní obaly, apod. budou tvořit pouze malý podíl z celkového množství odpadů. Vznik významného množství dalších, než popsaných nebezpečných odpadů se při realizaci této stavby nepředpokládá. Případné odpady kat. N musí být předány firmě oprávněné k n</w:t>
      </w:r>
      <w:r w:rsidR="008B2910" w:rsidRPr="0034715F">
        <w:rPr>
          <w:rFonts w:cs="Arial"/>
        </w:rPr>
        <w:t>akládání s tímto druhem odpadů.</w:t>
      </w:r>
    </w:p>
    <w:p w:rsidR="008B2910" w:rsidRPr="0034715F" w:rsidRDefault="008B2910" w:rsidP="008B2910">
      <w:pPr>
        <w:rPr>
          <w:rFonts w:cs="Arial"/>
        </w:rPr>
      </w:pPr>
    </w:p>
    <w:p w:rsidR="0021177E" w:rsidRPr="0034715F" w:rsidRDefault="0021177E" w:rsidP="008B2910">
      <w:pPr>
        <w:rPr>
          <w:rFonts w:cs="Arial"/>
          <w:b/>
        </w:rPr>
      </w:pPr>
      <w:r w:rsidRPr="0034715F">
        <w:rPr>
          <w:rFonts w:cs="Arial"/>
          <w:b/>
        </w:rPr>
        <w:t xml:space="preserve">Pryžové podložky </w:t>
      </w:r>
    </w:p>
    <w:p w:rsidR="0021177E" w:rsidRPr="0034715F" w:rsidRDefault="0021177E" w:rsidP="008B2910">
      <w:pPr>
        <w:rPr>
          <w:rFonts w:cs="Arial"/>
        </w:rPr>
      </w:pPr>
      <w:r w:rsidRPr="0034715F">
        <w:rPr>
          <w:rFonts w:cs="Arial"/>
        </w:rPr>
        <w:t xml:space="preserve">Podle Katalogu odpadů je řazena pod kódem 07 02 99 Odpady jinak blíže neurčené, kategorie odpadu O. Vyzískané podložky budou </w:t>
      </w:r>
      <w:r w:rsidR="00341432" w:rsidRPr="0034715F">
        <w:rPr>
          <w:rFonts w:cs="Arial"/>
        </w:rPr>
        <w:t>předány TO Kunovice</w:t>
      </w:r>
      <w:r w:rsidRPr="0034715F">
        <w:rPr>
          <w:rFonts w:cs="Arial"/>
        </w:rPr>
        <w:t xml:space="preserve">. </w:t>
      </w:r>
    </w:p>
    <w:p w:rsidR="008B2910" w:rsidRPr="0034715F" w:rsidRDefault="008B2910" w:rsidP="008B2910">
      <w:pPr>
        <w:rPr>
          <w:rFonts w:cs="Arial"/>
        </w:rPr>
      </w:pPr>
    </w:p>
    <w:p w:rsidR="0021177E" w:rsidRPr="0034715F" w:rsidRDefault="0021177E" w:rsidP="008B2910">
      <w:pPr>
        <w:rPr>
          <w:rFonts w:cs="Arial"/>
          <w:b/>
        </w:rPr>
      </w:pPr>
      <w:r w:rsidRPr="0034715F">
        <w:rPr>
          <w:rFonts w:cs="Arial"/>
          <w:b/>
        </w:rPr>
        <w:lastRenderedPageBreak/>
        <w:t xml:space="preserve">Nástupištní tvárnice, betonové prefabrikované podložky pod nástupištní tvárnice, železniční pražce </w:t>
      </w:r>
    </w:p>
    <w:p w:rsidR="0021177E" w:rsidRPr="0034715F" w:rsidRDefault="0021177E" w:rsidP="008B2910">
      <w:pPr>
        <w:rPr>
          <w:rFonts w:cs="Arial"/>
        </w:rPr>
      </w:pPr>
      <w:r w:rsidRPr="0034715F">
        <w:rPr>
          <w:rFonts w:cs="Arial"/>
        </w:rPr>
        <w:t xml:space="preserve">Podle Katalogu odpadů je řazena pod kódem 17 01 01 Beton, kategorie odpadu O. Bude </w:t>
      </w:r>
      <w:r w:rsidR="00341432" w:rsidRPr="0034715F">
        <w:rPr>
          <w:rFonts w:cs="Arial"/>
        </w:rPr>
        <w:t>předáno TO Kunovice</w:t>
      </w:r>
      <w:r w:rsidRPr="0034715F">
        <w:rPr>
          <w:rFonts w:cs="Arial"/>
        </w:rPr>
        <w:t xml:space="preserve">. </w:t>
      </w:r>
    </w:p>
    <w:p w:rsidR="008B2910" w:rsidRPr="0034715F" w:rsidRDefault="008B2910" w:rsidP="00C244A4">
      <w:pPr>
        <w:rPr>
          <w:rFonts w:cs="Arial"/>
        </w:rPr>
      </w:pP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  <w:b/>
          <w:bCs/>
        </w:rPr>
        <w:t xml:space="preserve">Asfaltový kryt nástupiště a zpevněné plochy </w:t>
      </w: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</w:rPr>
        <w:t>Podle Katalogu odpadů je řazena pod kódem 17 03 02 Asfaltové směsi neuvedené pod číslem 17 03 01, kategorie odpadu O. Asfaltové směsi budou recyklovány</w:t>
      </w:r>
      <w:r w:rsidR="00341432" w:rsidRPr="0034715F">
        <w:rPr>
          <w:rFonts w:cs="Arial"/>
        </w:rPr>
        <w:t xml:space="preserve"> nebo předány na oficiální skládku</w:t>
      </w:r>
      <w:r w:rsidRPr="0034715F">
        <w:rPr>
          <w:rFonts w:cs="Arial"/>
        </w:rPr>
        <w:t xml:space="preserve">. </w:t>
      </w:r>
    </w:p>
    <w:p w:rsidR="000517E0" w:rsidRPr="0034715F" w:rsidRDefault="000517E0" w:rsidP="00C244A4">
      <w:pPr>
        <w:rPr>
          <w:rFonts w:cs="Arial"/>
          <w:b/>
          <w:bCs/>
        </w:rPr>
      </w:pP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  <w:b/>
          <w:bCs/>
        </w:rPr>
        <w:t xml:space="preserve">Kolejnice </w:t>
      </w: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</w:rPr>
        <w:t xml:space="preserve">Podle Katalogu odpadů je řazena pod kódem 17 04 05 Železo a ocel, kategorie odpadu O. Bude </w:t>
      </w:r>
      <w:r w:rsidR="00341432" w:rsidRPr="0034715F">
        <w:rPr>
          <w:rFonts w:cs="Arial"/>
        </w:rPr>
        <w:t>předáno TO Kunovice</w:t>
      </w:r>
      <w:r w:rsidRPr="0034715F">
        <w:rPr>
          <w:rFonts w:cs="Arial"/>
        </w:rPr>
        <w:t xml:space="preserve">. </w:t>
      </w:r>
    </w:p>
    <w:p w:rsidR="000517E0" w:rsidRPr="0034715F" w:rsidRDefault="000517E0" w:rsidP="00C244A4">
      <w:pPr>
        <w:rPr>
          <w:rFonts w:cs="Arial"/>
        </w:rPr>
      </w:pP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  <w:b/>
          <w:bCs/>
        </w:rPr>
        <w:t xml:space="preserve">Štěrk z kolejiště </w:t>
      </w: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</w:rPr>
        <w:t>Podle Katalogu odpadů je řazena pod kódem 17 05 08 Štěrk ze železničního svršku neuvedený pod číslem 17 05 07, kategorie odpadu O. Bude</w:t>
      </w:r>
      <w:r w:rsidR="00341432" w:rsidRPr="0034715F">
        <w:rPr>
          <w:rFonts w:cs="Arial"/>
        </w:rPr>
        <w:t xml:space="preserve"> použit na stavbě jako zásyp nástupiště</w:t>
      </w:r>
      <w:r w:rsidRPr="0034715F">
        <w:rPr>
          <w:rFonts w:cs="Arial"/>
        </w:rPr>
        <w:t xml:space="preserve">. </w:t>
      </w:r>
    </w:p>
    <w:p w:rsidR="000517E0" w:rsidRPr="0034715F" w:rsidRDefault="000517E0" w:rsidP="00C244A4">
      <w:pPr>
        <w:rPr>
          <w:rFonts w:cs="Arial"/>
        </w:rPr>
      </w:pP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  <w:b/>
          <w:bCs/>
        </w:rPr>
        <w:t xml:space="preserve">Výkopová zemina a podkladní vrstvy </w:t>
      </w:r>
    </w:p>
    <w:p w:rsidR="0021177E" w:rsidRPr="0034715F" w:rsidRDefault="0021177E" w:rsidP="00C244A4">
      <w:pPr>
        <w:rPr>
          <w:rFonts w:cs="Arial"/>
        </w:rPr>
      </w:pPr>
      <w:r w:rsidRPr="0034715F">
        <w:rPr>
          <w:rFonts w:cs="Arial"/>
        </w:rPr>
        <w:t xml:space="preserve">Podle Katalogu odpadů je řazena pod kódem 17 05 04 Zemina a kamení neuvedené pod číslem 17 05 03, kategorie odpadu O. Bude </w:t>
      </w:r>
      <w:r w:rsidR="00B6612D" w:rsidRPr="0034715F">
        <w:rPr>
          <w:rFonts w:cs="Arial"/>
        </w:rPr>
        <w:t>využita ke svahování, zbytek bude odvezen</w:t>
      </w:r>
      <w:r w:rsidRPr="0034715F">
        <w:rPr>
          <w:rFonts w:cs="Arial"/>
        </w:rPr>
        <w:t xml:space="preserve"> na skládku – ostatní odpady. 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C244A4">
      <w:pPr>
        <w:pStyle w:val="Nadpis8"/>
        <w:rPr>
          <w:rFonts w:cs="Arial"/>
        </w:rPr>
      </w:pPr>
      <w:r w:rsidRPr="0034715F">
        <w:rPr>
          <w:rFonts w:cs="Arial"/>
        </w:rPr>
        <w:t xml:space="preserve">g) Zabezpečení ochranných pásem, chráněných porostů a objektů po dobu výstavby </w:t>
      </w:r>
    </w:p>
    <w:p w:rsidR="004311DE" w:rsidRPr="0034715F" w:rsidRDefault="0021177E" w:rsidP="005840C5">
      <w:pPr>
        <w:rPr>
          <w:rFonts w:cs="Arial"/>
        </w:rPr>
      </w:pPr>
      <w:r w:rsidRPr="0034715F">
        <w:rPr>
          <w:rFonts w:cs="Arial"/>
        </w:rPr>
        <w:t xml:space="preserve">V části </w:t>
      </w:r>
      <w:r w:rsidRPr="0034715F">
        <w:rPr>
          <w:rFonts w:cs="Arial"/>
          <w:i/>
          <w:iCs/>
        </w:rPr>
        <w:t xml:space="preserve">F Zásady organizace výstavby </w:t>
      </w:r>
      <w:r w:rsidRPr="0034715F">
        <w:rPr>
          <w:rFonts w:cs="Arial"/>
        </w:rPr>
        <w:t>jsou zapracovány ustanovení a pokyny pro dodavatele, které musí v průběhu stavby dodržov</w:t>
      </w:r>
      <w:r w:rsidR="005840C5" w:rsidRPr="0034715F">
        <w:rPr>
          <w:rFonts w:cs="Arial"/>
        </w:rPr>
        <w:t>at z hlediska ochrany přírody a </w:t>
      </w:r>
      <w:r w:rsidRPr="0034715F">
        <w:rPr>
          <w:rFonts w:cs="Arial"/>
        </w:rPr>
        <w:t>ochranných pásem.</w:t>
      </w:r>
    </w:p>
    <w:p w:rsidR="0021177E" w:rsidRPr="0034715F" w:rsidRDefault="0021177E" w:rsidP="005840C5">
      <w:pPr>
        <w:rPr>
          <w:rFonts w:cs="Arial"/>
        </w:rPr>
      </w:pPr>
      <w:r w:rsidRPr="0034715F">
        <w:rPr>
          <w:rFonts w:cs="Arial"/>
        </w:rPr>
        <w:t xml:space="preserve">Při rekonstrukci budou dodržena opatření na ochranu dřevin vycházející z normy ČSN 83 9061 Technologie vegetačních úprav v krajině – Ochrana stromů, porostů a vegetačních ploch při stavebních pracích. 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87415B">
      <w:pPr>
        <w:pStyle w:val="Nadpis8"/>
        <w:rPr>
          <w:rFonts w:cs="Arial"/>
        </w:rPr>
      </w:pPr>
      <w:r w:rsidRPr="0034715F">
        <w:rPr>
          <w:rFonts w:cs="Arial"/>
        </w:rPr>
        <w:t xml:space="preserve">h) Přeložky nadzemních a podzemních vedení, dopravních tras, vodních toků </w:t>
      </w:r>
    </w:p>
    <w:p w:rsidR="000517E0" w:rsidRPr="0034715F" w:rsidRDefault="0021177E" w:rsidP="0087415B">
      <w:pPr>
        <w:rPr>
          <w:rFonts w:cs="Arial"/>
        </w:rPr>
      </w:pPr>
      <w:r w:rsidRPr="0034715F">
        <w:rPr>
          <w:rFonts w:cs="Arial"/>
        </w:rPr>
        <w:t xml:space="preserve">V rámci stavby nejsou plánovány přeložky. </w:t>
      </w:r>
    </w:p>
    <w:p w:rsidR="0021177E" w:rsidRPr="0034715F" w:rsidRDefault="0021177E" w:rsidP="0087415B">
      <w:pPr>
        <w:pStyle w:val="Nadpis8"/>
        <w:rPr>
          <w:rFonts w:cs="Arial"/>
        </w:rPr>
      </w:pPr>
      <w:r w:rsidRPr="0034715F">
        <w:rPr>
          <w:rFonts w:cs="Arial"/>
        </w:rPr>
        <w:t xml:space="preserve">i) Omezující a bezpečnostní opatření </w:t>
      </w:r>
    </w:p>
    <w:p w:rsidR="0021177E" w:rsidRPr="0034715F" w:rsidRDefault="0021177E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  <w:r w:rsidRPr="0034715F">
        <w:rPr>
          <w:rFonts w:cs="Arial"/>
          <w:szCs w:val="22"/>
        </w:rPr>
        <w:t>Bezpečnostní op</w:t>
      </w:r>
      <w:r w:rsidR="00941226" w:rsidRPr="0034715F">
        <w:rPr>
          <w:rFonts w:cs="Arial"/>
          <w:szCs w:val="22"/>
        </w:rPr>
        <w:t>atření jsou uvedena v části ZOV.</w:t>
      </w:r>
    </w:p>
    <w:p w:rsidR="000517E0" w:rsidRPr="0034715F" w:rsidRDefault="000517E0" w:rsidP="00E44C14">
      <w:pPr>
        <w:autoSpaceDE w:val="0"/>
        <w:autoSpaceDN w:val="0"/>
        <w:adjustRightInd w:val="0"/>
        <w:spacing w:after="0" w:line="276" w:lineRule="auto"/>
        <w:rPr>
          <w:rFonts w:cs="Arial"/>
          <w:szCs w:val="22"/>
        </w:rPr>
      </w:pPr>
    </w:p>
    <w:p w:rsidR="0021177E" w:rsidRPr="0034715F" w:rsidRDefault="0021177E" w:rsidP="0087415B">
      <w:pPr>
        <w:pStyle w:val="Nadpis8"/>
        <w:rPr>
          <w:rFonts w:cs="Arial"/>
        </w:rPr>
      </w:pPr>
      <w:r w:rsidRPr="0034715F">
        <w:rPr>
          <w:rFonts w:cs="Arial"/>
        </w:rPr>
        <w:t xml:space="preserve">j) Výluka dopravy a jiná dopravní omezení </w:t>
      </w:r>
    </w:p>
    <w:p w:rsidR="0021177E" w:rsidRPr="0034715F" w:rsidRDefault="0001049E" w:rsidP="0087415B">
      <w:pPr>
        <w:rPr>
          <w:rFonts w:cs="Arial"/>
        </w:rPr>
      </w:pPr>
      <w:r w:rsidRPr="0034715F">
        <w:rPr>
          <w:rFonts w:cs="Arial"/>
        </w:rPr>
        <w:t>Opravná práce proběhne v jedné patnác</w:t>
      </w:r>
      <w:r w:rsidR="0021177E" w:rsidRPr="0034715F">
        <w:rPr>
          <w:rFonts w:cs="Arial"/>
        </w:rPr>
        <w:t xml:space="preserve">tidenní výluce trati, během níž proběhnou rozhodující práce na železničním svršku, </w:t>
      </w:r>
      <w:r w:rsidRPr="0034715F">
        <w:rPr>
          <w:rFonts w:cs="Arial"/>
        </w:rPr>
        <w:t>spodku</w:t>
      </w:r>
      <w:r w:rsidR="0021177E" w:rsidRPr="0034715F">
        <w:rPr>
          <w:rFonts w:cs="Arial"/>
        </w:rPr>
        <w:t xml:space="preserve"> a nástupní hraně. Po dobu výluky bude zavedena náhradní doprava v úseku </w:t>
      </w:r>
      <w:r w:rsidRPr="0034715F">
        <w:rPr>
          <w:rFonts w:cs="Arial"/>
        </w:rPr>
        <w:t xml:space="preserve">Kunovice </w:t>
      </w:r>
      <w:r w:rsidR="0021177E" w:rsidRPr="0034715F">
        <w:rPr>
          <w:rFonts w:cs="Arial"/>
        </w:rPr>
        <w:t xml:space="preserve">- Hradčovice. </w:t>
      </w:r>
    </w:p>
    <w:p w:rsidR="001149E3" w:rsidRPr="0034715F" w:rsidRDefault="001149E3" w:rsidP="0087415B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Silniční provoz na přejezdu P7964 bude přerušen jen krátkodobě při najíždění mechanizace. Uzavření přejezdu se nedotkne veřejné dopravy. Přejezd převádí silnici </w:t>
      </w:r>
      <w:proofErr w:type="spellStart"/>
      <w:r w:rsidRPr="0034715F">
        <w:rPr>
          <w:rFonts w:cs="Arial"/>
          <w:szCs w:val="22"/>
        </w:rPr>
        <w:t>lll</w:t>
      </w:r>
      <w:proofErr w:type="spellEnd"/>
      <w:r w:rsidRPr="0034715F">
        <w:rPr>
          <w:rFonts w:cs="Arial"/>
          <w:szCs w:val="22"/>
        </w:rPr>
        <w:t xml:space="preserve">/05014 </w:t>
      </w:r>
    </w:p>
    <w:p w:rsidR="001149E3" w:rsidRPr="0034715F" w:rsidRDefault="00941226" w:rsidP="0087415B">
      <w:pPr>
        <w:rPr>
          <w:rFonts w:cs="Arial"/>
          <w:szCs w:val="22"/>
        </w:rPr>
      </w:pPr>
      <w:r w:rsidRPr="0034715F">
        <w:rPr>
          <w:rFonts w:cs="Arial"/>
          <w:szCs w:val="22"/>
        </w:rPr>
        <w:t>Silniční provoz na přejezdu P7965 bude přerušen jen krátkodobě při najíždění mechanizace. Uzavření přejezdu se nedotkne veřejné dopravy. Přejezd převádí silnic</w:t>
      </w:r>
      <w:r w:rsidR="00F3607B" w:rsidRPr="0034715F">
        <w:rPr>
          <w:rFonts w:cs="Arial"/>
          <w:szCs w:val="22"/>
        </w:rPr>
        <w:t xml:space="preserve">i </w:t>
      </w:r>
      <w:proofErr w:type="spellStart"/>
      <w:r w:rsidR="00F3607B" w:rsidRPr="0034715F">
        <w:rPr>
          <w:rFonts w:cs="Arial"/>
          <w:szCs w:val="22"/>
        </w:rPr>
        <w:t>lll</w:t>
      </w:r>
      <w:proofErr w:type="spellEnd"/>
      <w:r w:rsidR="00F3607B" w:rsidRPr="0034715F">
        <w:rPr>
          <w:rFonts w:cs="Arial"/>
          <w:szCs w:val="22"/>
        </w:rPr>
        <w:t>/05016</w:t>
      </w:r>
      <w:r w:rsidRPr="0034715F">
        <w:rPr>
          <w:rFonts w:cs="Arial"/>
          <w:szCs w:val="22"/>
        </w:rPr>
        <w:t xml:space="preserve"> </w:t>
      </w:r>
    </w:p>
    <w:p w:rsidR="0021177E" w:rsidRPr="0034715F" w:rsidRDefault="0021177E" w:rsidP="0087415B">
      <w:pPr>
        <w:pStyle w:val="Nadpis8"/>
        <w:rPr>
          <w:rFonts w:cs="Arial"/>
        </w:rPr>
      </w:pPr>
      <w:r w:rsidRPr="0034715F">
        <w:rPr>
          <w:rFonts w:cs="Arial"/>
        </w:rPr>
        <w:t xml:space="preserve">k) Omezení v dodávce energií </w:t>
      </w:r>
    </w:p>
    <w:p w:rsidR="000517E0" w:rsidRPr="0034715F" w:rsidRDefault="00E9698F" w:rsidP="0087415B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nevyvolá žádné omezení ve veřejné dodávce energií. </w:t>
      </w:r>
    </w:p>
    <w:p w:rsidR="0021177E" w:rsidRPr="0034715F" w:rsidRDefault="0021177E" w:rsidP="0087415B">
      <w:pPr>
        <w:pStyle w:val="Nadpis5"/>
        <w:rPr>
          <w:rFonts w:cs="Arial"/>
        </w:rPr>
      </w:pPr>
      <w:r w:rsidRPr="0034715F">
        <w:rPr>
          <w:rFonts w:cs="Arial"/>
        </w:rPr>
        <w:t xml:space="preserve">B1.7 Výkup pozemků a staveb nebo jejich částí </w:t>
      </w:r>
    </w:p>
    <w:p w:rsidR="0021177E" w:rsidRPr="0034715F" w:rsidRDefault="00E9698F" w:rsidP="0087415B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je navržena na drážních pozemcích ve vlastnictví společnosti S</w:t>
      </w:r>
      <w:r w:rsidR="00B6612D" w:rsidRPr="0034715F">
        <w:rPr>
          <w:rFonts w:cs="Arial"/>
        </w:rPr>
        <w:t>práva železnic</w:t>
      </w:r>
      <w:r w:rsidR="0021177E" w:rsidRPr="0034715F">
        <w:rPr>
          <w:rFonts w:cs="Arial"/>
        </w:rPr>
        <w:t xml:space="preserve">, </w:t>
      </w:r>
      <w:proofErr w:type="gramStart"/>
      <w:r w:rsidR="0021177E" w:rsidRPr="0034715F">
        <w:rPr>
          <w:rFonts w:cs="Arial"/>
        </w:rPr>
        <w:t>s. o..</w:t>
      </w:r>
      <w:proofErr w:type="gramEnd"/>
      <w:r w:rsidR="0021177E" w:rsidRPr="0034715F">
        <w:rPr>
          <w:rFonts w:cs="Arial"/>
        </w:rPr>
        <w:t xml:space="preserve"> Na základě tohoto nejsou pro stavbu vyžadovány trvalé ani dočasné zábory. </w:t>
      </w:r>
    </w:p>
    <w:p w:rsidR="0021177E" w:rsidRPr="0034715F" w:rsidRDefault="0021177E" w:rsidP="0087415B">
      <w:pPr>
        <w:pStyle w:val="Nadpis5"/>
        <w:rPr>
          <w:rFonts w:cs="Arial"/>
        </w:rPr>
      </w:pPr>
      <w:r w:rsidRPr="0034715F">
        <w:rPr>
          <w:rFonts w:cs="Arial"/>
        </w:rPr>
        <w:t xml:space="preserve">B1.8 Výjimky z předpisů </w:t>
      </w:r>
    </w:p>
    <w:p w:rsidR="004311DE" w:rsidRPr="0034715F" w:rsidRDefault="0021177E" w:rsidP="0087415B">
      <w:pPr>
        <w:rPr>
          <w:rFonts w:cs="Arial"/>
        </w:rPr>
      </w:pPr>
      <w:r w:rsidRPr="0034715F">
        <w:rPr>
          <w:rFonts w:cs="Arial"/>
        </w:rPr>
        <w:t xml:space="preserve">Nejsou uplatňovány. </w:t>
      </w:r>
    </w:p>
    <w:p w:rsidR="0021177E" w:rsidRPr="0034715F" w:rsidRDefault="0021177E" w:rsidP="0087415B">
      <w:pPr>
        <w:pStyle w:val="Nadpis4"/>
        <w:rPr>
          <w:rFonts w:cs="Arial"/>
        </w:rPr>
      </w:pPr>
      <w:r w:rsidRPr="0034715F">
        <w:rPr>
          <w:rFonts w:cs="Arial"/>
        </w:rPr>
        <w:t xml:space="preserve">B2. Provozní a dopravní technologie </w:t>
      </w:r>
    </w:p>
    <w:p w:rsidR="0021177E" w:rsidRPr="0034715F" w:rsidRDefault="0021177E" w:rsidP="0087415B">
      <w:pPr>
        <w:rPr>
          <w:rFonts w:cs="Arial"/>
          <w:sz w:val="20"/>
          <w:szCs w:val="20"/>
        </w:rPr>
      </w:pPr>
      <w:r w:rsidRPr="0034715F">
        <w:rPr>
          <w:rFonts w:cs="Arial"/>
        </w:rPr>
        <w:t xml:space="preserve">Oprava </w:t>
      </w:r>
      <w:r w:rsidR="00B6612D" w:rsidRPr="0034715F">
        <w:rPr>
          <w:rFonts w:cs="Arial"/>
        </w:rPr>
        <w:t xml:space="preserve">nástupišť </w:t>
      </w:r>
      <w:r w:rsidRPr="0034715F">
        <w:rPr>
          <w:rFonts w:cs="Arial"/>
        </w:rPr>
        <w:t>železniční</w:t>
      </w:r>
      <w:r w:rsidR="00B6612D" w:rsidRPr="0034715F">
        <w:rPr>
          <w:rFonts w:cs="Arial"/>
        </w:rPr>
        <w:t>ch</w:t>
      </w:r>
      <w:r w:rsidRPr="0034715F">
        <w:rPr>
          <w:rFonts w:cs="Arial"/>
        </w:rPr>
        <w:t xml:space="preserve"> zastáv</w:t>
      </w:r>
      <w:r w:rsidR="00B6612D" w:rsidRPr="0034715F">
        <w:rPr>
          <w:rFonts w:cs="Arial"/>
        </w:rPr>
        <w:t>e</w:t>
      </w:r>
      <w:r w:rsidRPr="0034715F">
        <w:rPr>
          <w:rFonts w:cs="Arial"/>
        </w:rPr>
        <w:t xml:space="preserve">k </w:t>
      </w:r>
      <w:proofErr w:type="spellStart"/>
      <w:r w:rsidR="00B6612D" w:rsidRPr="0034715F">
        <w:rPr>
          <w:rFonts w:cs="Arial"/>
        </w:rPr>
        <w:t>Vésky</w:t>
      </w:r>
      <w:proofErr w:type="spellEnd"/>
      <w:r w:rsidR="00B6612D" w:rsidRPr="0034715F">
        <w:rPr>
          <w:rFonts w:cs="Arial"/>
        </w:rPr>
        <w:t xml:space="preserve"> a Popovice</w:t>
      </w:r>
      <w:r w:rsidRPr="0034715F">
        <w:rPr>
          <w:rFonts w:cs="Arial"/>
        </w:rPr>
        <w:t xml:space="preserve"> se nachází na trati Staré Město u Uherského H</w:t>
      </w:r>
      <w:r w:rsidR="000517E0" w:rsidRPr="0034715F">
        <w:rPr>
          <w:rFonts w:cs="Arial"/>
        </w:rPr>
        <w:t xml:space="preserve">radiště – Vlárský průsmyk v km </w:t>
      </w:r>
      <w:r w:rsidR="000517E0" w:rsidRPr="0034715F">
        <w:rPr>
          <w:rFonts w:cs="Arial"/>
          <w:sz w:val="20"/>
          <w:szCs w:val="20"/>
        </w:rPr>
        <w:t xml:space="preserve">103,955. 000 – 104,135 000 a 105,600 000 – </w:t>
      </w:r>
      <w:r w:rsidR="000517E0" w:rsidRPr="0034715F">
        <w:rPr>
          <w:rFonts w:cs="Arial"/>
          <w:sz w:val="20"/>
          <w:szCs w:val="20"/>
        </w:rPr>
        <w:lastRenderedPageBreak/>
        <w:t>106,160 000.</w:t>
      </w:r>
      <w:r w:rsidRPr="0034715F">
        <w:rPr>
          <w:rFonts w:cs="Arial"/>
        </w:rPr>
        <w:t xml:space="preserve"> Jedná se o jednokolejnou neelektri</w:t>
      </w:r>
      <w:r w:rsidR="009A7220" w:rsidRPr="0034715F">
        <w:rPr>
          <w:rFonts w:cs="Arial"/>
        </w:rPr>
        <w:t>fikovanou trať. Opravou zastáv</w:t>
      </w:r>
      <w:r w:rsidR="000517E0" w:rsidRPr="0034715F">
        <w:rPr>
          <w:rFonts w:cs="Arial"/>
        </w:rPr>
        <w:t>ek</w:t>
      </w:r>
      <w:r w:rsidRPr="0034715F">
        <w:rPr>
          <w:rFonts w:cs="Arial"/>
        </w:rPr>
        <w:t xml:space="preserve"> se tyto parametry trati nezmění. </w:t>
      </w:r>
    </w:p>
    <w:p w:rsidR="00F13B08" w:rsidRPr="0034715F" w:rsidRDefault="0021177E" w:rsidP="0087415B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Provozní a dopravní technologie řeší dopravní opatření během stavby. Po dobu </w:t>
      </w:r>
      <w:r w:rsidR="00B6612D" w:rsidRPr="0034715F">
        <w:rPr>
          <w:rFonts w:cs="Arial"/>
          <w:szCs w:val="22"/>
        </w:rPr>
        <w:t>15</w:t>
      </w:r>
      <w:r w:rsidRPr="0034715F">
        <w:rPr>
          <w:rFonts w:cs="Arial"/>
          <w:szCs w:val="22"/>
        </w:rPr>
        <w:t xml:space="preserve"> dní bude vyloučen provoz mezi stanicemi </w:t>
      </w:r>
      <w:r w:rsidR="004311DE" w:rsidRPr="0034715F">
        <w:rPr>
          <w:rFonts w:cs="Arial"/>
          <w:szCs w:val="22"/>
        </w:rPr>
        <w:t>Kunovice</w:t>
      </w:r>
      <w:r w:rsidRPr="0034715F">
        <w:rPr>
          <w:rFonts w:cs="Arial"/>
          <w:szCs w:val="22"/>
        </w:rPr>
        <w:t xml:space="preserve"> a Hradčovice. Vlaky osobní dopravy budou nahrazena autobusy, nákladní vlaky využijí odklonových tras, případně silniční dopravy. Firmy využívající nákladní dopravu budou před zahájením prací předzásobeny. Proto o plánovaných výlukách bude třeba s předstihem informovat. </w:t>
      </w:r>
    </w:p>
    <w:p w:rsidR="0021177E" w:rsidRPr="0034715F" w:rsidRDefault="0021177E" w:rsidP="0087415B">
      <w:pPr>
        <w:pStyle w:val="Nadpis4"/>
        <w:rPr>
          <w:rFonts w:cs="Arial"/>
        </w:rPr>
      </w:pPr>
      <w:r w:rsidRPr="0034715F">
        <w:rPr>
          <w:rFonts w:cs="Arial"/>
        </w:rPr>
        <w:t>B3. Vliv stav</w:t>
      </w:r>
      <w:r w:rsidR="00F13B08" w:rsidRPr="0034715F">
        <w:rPr>
          <w:rFonts w:cs="Arial"/>
        </w:rPr>
        <w:t>b</w:t>
      </w:r>
      <w:r w:rsidRPr="0034715F">
        <w:rPr>
          <w:rFonts w:cs="Arial"/>
        </w:rPr>
        <w:t xml:space="preserve">y na životní prostředí </w:t>
      </w:r>
    </w:p>
    <w:p w:rsidR="0021177E" w:rsidRPr="0034715F" w:rsidRDefault="0021177E" w:rsidP="0087415B">
      <w:pPr>
        <w:rPr>
          <w:rFonts w:cs="Arial"/>
        </w:rPr>
      </w:pPr>
      <w:r w:rsidRPr="0034715F">
        <w:rPr>
          <w:rFonts w:cs="Arial"/>
        </w:rPr>
        <w:t>Z hlediska vlivu stavby na životní prostředí lze konstatovat, že opravou zastávky nedojde ke změně využití území. Během opravy dojde k demolici stávající konstrukce nástupiště. Lze proto tedy očekávat zvýšený hluk. Demoliční práce budou probíhat v délce cca 2 dnů. V bezprostřední blízkosti železniční zastávky se sice nenachází větší zástavba, přesto je vhodné během stav</w:t>
      </w:r>
      <w:r w:rsidR="00B6612D" w:rsidRPr="0034715F">
        <w:rPr>
          <w:rFonts w:cs="Arial"/>
        </w:rPr>
        <w:t>by dodržovat tato doporučení:</w:t>
      </w:r>
      <w:r w:rsidR="0001049E" w:rsidRPr="0034715F">
        <w:rPr>
          <w:rFonts w:cs="Arial"/>
        </w:rPr>
        <w:t xml:space="preserve"> </w:t>
      </w:r>
      <w:r w:rsidRPr="0034715F">
        <w:rPr>
          <w:rFonts w:cs="Arial"/>
        </w:rPr>
        <w:t>V době 6:00-7:00 je vhodné s ohledem na hygienické limity nezahajovat hlučné pracovní č</w:t>
      </w:r>
      <w:r w:rsidR="0087415B" w:rsidRPr="0034715F">
        <w:rPr>
          <w:rFonts w:cs="Arial"/>
        </w:rPr>
        <w:t>innosti, protože by docházelo k </w:t>
      </w:r>
      <w:r w:rsidRPr="0034715F">
        <w:rPr>
          <w:rFonts w:cs="Arial"/>
        </w:rPr>
        <w:t>překročení nejvyšších přípustných hodnot. Nejhlučnější fáze pra</w:t>
      </w:r>
      <w:r w:rsidR="00B6612D" w:rsidRPr="0034715F">
        <w:rPr>
          <w:rFonts w:cs="Arial"/>
        </w:rPr>
        <w:t>cí je vhodné provádět až po 7. hodině</w:t>
      </w:r>
      <w:r w:rsidRPr="0034715F">
        <w:rPr>
          <w:rFonts w:cs="Arial"/>
        </w:rPr>
        <w:t xml:space="preserve">. </w:t>
      </w:r>
    </w:p>
    <w:p w:rsidR="0021177E" w:rsidRPr="0034715F" w:rsidRDefault="0021177E" w:rsidP="0087415B">
      <w:pPr>
        <w:rPr>
          <w:rFonts w:cs="Arial"/>
        </w:rPr>
      </w:pPr>
      <w:r w:rsidRPr="0034715F">
        <w:rPr>
          <w:rFonts w:cs="Arial"/>
        </w:rPr>
        <w:t xml:space="preserve">Zkracování doby činnosti strojů pro dodržení hygienických limitů není vhodné, protože neúměrně prodlužuje celkové trvání stavby, což je většinou obyvatel negativněji vnímáno než krátkodobé ovlivnění hlukem. </w:t>
      </w:r>
    </w:p>
    <w:p w:rsidR="00F13B08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Celkově lze říci, že vlivy stavby na životní prostředí jsou malé.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B4. Odolnost a zabezpečení stavby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a) Odolnost a zabezpečení stavby z hlediska požární ochrany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Z hlediska požární ochrany se jedná o stavbu, která nezvyšuje požární nebezpečí dotčeného území. U stávajících objektů nedotčených stavbou zůstává systém zásahu požární techniky dle dosavadního stavu. Všechny areály zařízení staveniště jsou přístupny silničními vozidly a stejné přístupové cesty jsou i pro zásahovou hasičskou techniku.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Zahájení a ukončení prací na stavbě je nutno ohlásit na místně příslušné operační středisko v dostatečném předstihu pro zajištění potřebných opatření k vytvoření podmínek pro zásah a záchranné práce.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lastRenderedPageBreak/>
        <w:t xml:space="preserve">Při provádění stavby musí být v závislosti na stupni jejího provedení splněny požadavky vyhlášky č.246/2001 Sb., o požární prevenci, ve znění pozdějších předpisů a vyhlášky č.23/2008 Sb., o technických podmínkách požární ochrany staveb, ve znění pozdějších předpisů v rozsahu nezbytném pro zajištění její požární bezpečnosti. </w:t>
      </w:r>
    </w:p>
    <w:p w:rsidR="0021177E" w:rsidRPr="0034715F" w:rsidRDefault="0021177E" w:rsidP="00FA0492">
      <w:pPr>
        <w:rPr>
          <w:rFonts w:cs="Arial"/>
          <w:szCs w:val="22"/>
        </w:rPr>
      </w:pPr>
      <w:r w:rsidRPr="0034715F">
        <w:rPr>
          <w:rFonts w:cs="Arial"/>
          <w:szCs w:val="22"/>
        </w:rPr>
        <w:t xml:space="preserve">Zhotovitel zajistí, že po dobu výstavby nebude zvýšeno nebezpečí požáru a budou dodržována hygienická a stanovená požárně bezpečnostní opatření tj. zabezpečí stanovení a dodržování podmínek požární bezpečnosti při provozované činnosti ve smyslu §15 vyhlášky č.246/2001 Sb., ve znění pozdějších předpisů.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b) Odolnost a zabezpečení před vlivy trakčních a energetických vedení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 – na trati není elektrická trakce.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B5. Energetické výpočty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a) Spotřeba elektrické energie pro elektrickou trakci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 – stávající stav zůstane zachován.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b) Zpětné vlivy trakčního vedení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 – stávající stav zůstane zachován.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c) Bilance výkonů, zajištění předepsaného účiníku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 – stávající stav zůstane zachován.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B6. Protikorozní ochrana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 – na trati není elektrická trakce.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B7. Graf dynamického průběhu rychlosti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Stávající traťová rychlost se nezvyšuje. Graf dynamického průběhu rychlosti není součástí dokumentace.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lastRenderedPageBreak/>
        <w:t xml:space="preserve">B8. Dopravní opatření </w:t>
      </w:r>
    </w:p>
    <w:p w:rsidR="00FA0492" w:rsidRPr="0034715F" w:rsidRDefault="00E9698F" w:rsidP="00FA0492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si vyžádá dopravní opatření v železniční dopravě. </w:t>
      </w:r>
    </w:p>
    <w:p w:rsidR="00FA0492" w:rsidRPr="0034715F" w:rsidRDefault="00FA0492" w:rsidP="00FA0492">
      <w:pPr>
        <w:rPr>
          <w:rFonts w:cs="Arial"/>
        </w:rPr>
      </w:pPr>
    </w:p>
    <w:p w:rsidR="0021177E" w:rsidRPr="0034715F" w:rsidRDefault="00640578" w:rsidP="00FA0492">
      <w:pPr>
        <w:rPr>
          <w:rFonts w:cs="Arial"/>
          <w:b/>
        </w:rPr>
      </w:pPr>
      <w:r w:rsidRPr="0034715F">
        <w:rPr>
          <w:rFonts w:cs="Arial"/>
          <w:b/>
        </w:rPr>
        <w:t>Ž</w:t>
      </w:r>
      <w:r w:rsidR="0021177E" w:rsidRPr="0034715F">
        <w:rPr>
          <w:rFonts w:cs="Arial"/>
          <w:b/>
        </w:rPr>
        <w:t xml:space="preserve">elezniční doprava: </w:t>
      </w:r>
    </w:p>
    <w:p w:rsidR="0021177E" w:rsidRPr="0034715F" w:rsidRDefault="00E9698F" w:rsidP="00FA0492">
      <w:pPr>
        <w:rPr>
          <w:rFonts w:cs="Arial"/>
        </w:rPr>
      </w:pPr>
      <w:r w:rsidRPr="0034715F">
        <w:rPr>
          <w:rFonts w:cs="Arial"/>
        </w:rPr>
        <w:t>Opravná práce</w:t>
      </w:r>
      <w:r w:rsidR="0021177E" w:rsidRPr="0034715F">
        <w:rPr>
          <w:rFonts w:cs="Arial"/>
        </w:rPr>
        <w:t xml:space="preserve"> bude realizována za plné výluky traťové koleje. Bude zavedena náhradní autobusová doprava. </w:t>
      </w:r>
      <w:r w:rsidR="0021177E" w:rsidRPr="0034715F">
        <w:rPr>
          <w:rFonts w:cs="Arial"/>
          <w:b/>
          <w:bCs/>
        </w:rPr>
        <w:t xml:space="preserve">Celková doba výluky bude </w:t>
      </w:r>
      <w:r w:rsidR="00B6612D" w:rsidRPr="0034715F">
        <w:rPr>
          <w:rFonts w:cs="Arial"/>
          <w:b/>
          <w:bCs/>
        </w:rPr>
        <w:t>15</w:t>
      </w:r>
      <w:r w:rsidR="0021177E" w:rsidRPr="0034715F">
        <w:rPr>
          <w:rFonts w:cs="Arial"/>
          <w:b/>
          <w:bCs/>
        </w:rPr>
        <w:t xml:space="preserve"> dní</w:t>
      </w:r>
      <w:r w:rsidR="0021177E" w:rsidRPr="0034715F">
        <w:rPr>
          <w:rFonts w:cs="Arial"/>
        </w:rPr>
        <w:t xml:space="preserve">. </w:t>
      </w:r>
    </w:p>
    <w:p w:rsidR="00FA0492" w:rsidRPr="0034715F" w:rsidRDefault="00FA0492" w:rsidP="00FA0492">
      <w:pPr>
        <w:rPr>
          <w:rFonts w:cs="Arial"/>
        </w:rPr>
      </w:pPr>
    </w:p>
    <w:p w:rsidR="0021177E" w:rsidRPr="0034715F" w:rsidRDefault="0021177E" w:rsidP="00FA0492">
      <w:pPr>
        <w:rPr>
          <w:rFonts w:cs="Arial"/>
          <w:b/>
        </w:rPr>
      </w:pPr>
      <w:r w:rsidRPr="0034715F">
        <w:rPr>
          <w:rFonts w:cs="Arial"/>
          <w:b/>
        </w:rPr>
        <w:t xml:space="preserve">Silniční doprava: </w:t>
      </w:r>
    </w:p>
    <w:p w:rsidR="00F3607B" w:rsidRPr="0034715F" w:rsidRDefault="00640578" w:rsidP="00FA0492">
      <w:pPr>
        <w:rPr>
          <w:rFonts w:cs="Arial"/>
        </w:rPr>
      </w:pPr>
      <w:r w:rsidRPr="0034715F">
        <w:rPr>
          <w:rFonts w:cs="Arial"/>
        </w:rPr>
        <w:t xml:space="preserve">Silniční provoz na přejezdu P7964 bude přerušen jen krátkodobě při najíždění mechanizace. Uzavření přejezdu se může dotknout veřejné dopravy jen krátkým zpožděním. Přejezd převádí silnici </w:t>
      </w:r>
      <w:proofErr w:type="spellStart"/>
      <w:r w:rsidRPr="0034715F">
        <w:rPr>
          <w:rFonts w:cs="Arial"/>
        </w:rPr>
        <w:t>lll</w:t>
      </w:r>
      <w:proofErr w:type="spellEnd"/>
      <w:r w:rsidRPr="0034715F">
        <w:rPr>
          <w:rFonts w:cs="Arial"/>
        </w:rPr>
        <w:t>/05014.</w:t>
      </w:r>
    </w:p>
    <w:p w:rsidR="0021177E" w:rsidRPr="0034715F" w:rsidRDefault="00F3607B" w:rsidP="00FA0492">
      <w:pPr>
        <w:rPr>
          <w:rFonts w:cs="Arial"/>
        </w:rPr>
      </w:pPr>
      <w:r w:rsidRPr="0034715F">
        <w:rPr>
          <w:rFonts w:cs="Arial"/>
        </w:rPr>
        <w:t xml:space="preserve">Silniční provoz na přejezdu P7965 bude přerušen jen krátkodobě při najíždění mechanizace. Uzavření přejezdu se může dotknout veřejné dopravy jen krátkým zpožděním. Přejezd převádí silnici </w:t>
      </w:r>
      <w:proofErr w:type="spellStart"/>
      <w:r w:rsidRPr="0034715F">
        <w:rPr>
          <w:rFonts w:cs="Arial"/>
        </w:rPr>
        <w:t>lll</w:t>
      </w:r>
      <w:proofErr w:type="spellEnd"/>
      <w:r w:rsidRPr="0034715F">
        <w:rPr>
          <w:rFonts w:cs="Arial"/>
        </w:rPr>
        <w:t xml:space="preserve">/05016.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B9. Trvalé a dočasné zábory pozemků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B10. Úspora energie a ochrana tepla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a) Energetická náročnost budov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netýká.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b) Celková energetická náročnost stavby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Stavby se netýká.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B11. Ochrana stavby před škodlivými vlivy vnějšího prostředí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Z hlediska záplav je </w:t>
      </w:r>
      <w:r w:rsidR="00E9698F" w:rsidRPr="0034715F">
        <w:rPr>
          <w:rFonts w:cs="Arial"/>
        </w:rPr>
        <w:t>opravná práce</w:t>
      </w:r>
      <w:r w:rsidRPr="0034715F">
        <w:rPr>
          <w:rFonts w:cs="Arial"/>
        </w:rPr>
        <w:t xml:space="preserve"> situována mimo záplavové území.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lastRenderedPageBreak/>
        <w:t xml:space="preserve">Z hlediska tektoniky nehrozí žádná aktivita mající vliv na stavbu.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Z hlediska seismicity nehrozí žádná aktivita mající vliv na stavbu.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Z hlediska sesuvů nejsou v zájmovém území registrovány žádné deformace.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Z hlediska poddolování se </w:t>
      </w:r>
      <w:r w:rsidR="00E9698F" w:rsidRPr="0034715F">
        <w:rPr>
          <w:rFonts w:cs="Arial"/>
        </w:rPr>
        <w:t>opravná práce</w:t>
      </w:r>
      <w:r w:rsidRPr="0034715F">
        <w:rPr>
          <w:rFonts w:cs="Arial"/>
        </w:rPr>
        <w:t xml:space="preserve"> nenachází v chráněném ložiskovém území.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Z hlediska výskytu radonu nehrozí nebezpečí, součástí stavby nejsou uzavřené prostory.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B12. Ochrana obyvatelstva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 xml:space="preserve">Projektové řešení nepředpokládá žádné mimořádné řešení ani opatření k ochraně obyvatelstva ve smyslu civilní ochrany. </w:t>
      </w:r>
    </w:p>
    <w:p w:rsidR="0021177E" w:rsidRPr="0034715F" w:rsidRDefault="0021177E" w:rsidP="00FA0492">
      <w:pPr>
        <w:pStyle w:val="Nadpis4"/>
        <w:rPr>
          <w:rFonts w:cs="Arial"/>
        </w:rPr>
      </w:pPr>
      <w:r w:rsidRPr="0034715F">
        <w:rPr>
          <w:rFonts w:cs="Arial"/>
        </w:rPr>
        <w:t xml:space="preserve">B13. Bezbariérové užívání stavby 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a) Zásady řešení pro osoby s omezenou schopností pohybu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>Nástupiště je navrženo jako vnější mimoúrovňové s výškou nástupní hrany 550mm nad TK. Nástupiště je navrženo jako bezbariérové - splňuje požadavky Vyhlášky 398/2009 Sb. pro bezpečný přístup osob s omezenou schopností pohybu a orientace. Vzdálenost nástupní hrany od osy koleje je 1,670m. Povrch ná</w:t>
      </w:r>
      <w:r w:rsidR="00FA0492" w:rsidRPr="0034715F">
        <w:rPr>
          <w:rFonts w:cs="Arial"/>
        </w:rPr>
        <w:t>stupiště je ze zámkové dlažby v </w:t>
      </w:r>
      <w:r w:rsidRPr="0034715F">
        <w:rPr>
          <w:rFonts w:cs="Arial"/>
        </w:rPr>
        <w:t xml:space="preserve">kombinaci s nástupištními dekami s příčným sklonem 2% od koleje. Použitý typ dlažby musí vyhovovat požadavku na min. smykové tření. </w:t>
      </w:r>
    </w:p>
    <w:p w:rsidR="0021177E" w:rsidRPr="0034715F" w:rsidRDefault="0021177E" w:rsidP="00FA0492">
      <w:pPr>
        <w:rPr>
          <w:rFonts w:cs="Arial"/>
        </w:rPr>
      </w:pPr>
      <w:r w:rsidRPr="0034715F">
        <w:rPr>
          <w:rFonts w:cs="Arial"/>
        </w:rPr>
        <w:t>Bezbariérový přístup na nástupiště bude zajištěn v mís</w:t>
      </w:r>
      <w:r w:rsidR="00B6612D" w:rsidRPr="0034715F">
        <w:rPr>
          <w:rFonts w:cs="Arial"/>
        </w:rPr>
        <w:t>tě stávajícího přístupu</w:t>
      </w:r>
      <w:r w:rsidRPr="0034715F">
        <w:rPr>
          <w:rFonts w:cs="Arial"/>
        </w:rPr>
        <w:t>. Nově bude povrch vydláž</w:t>
      </w:r>
      <w:r w:rsidR="00B6612D" w:rsidRPr="0034715F">
        <w:rPr>
          <w:rFonts w:cs="Arial"/>
        </w:rPr>
        <w:t xml:space="preserve">děn betonovou zámkovou dlažbou. </w:t>
      </w:r>
      <w:r w:rsidRPr="0034715F">
        <w:rPr>
          <w:rFonts w:cs="Arial"/>
        </w:rPr>
        <w:t xml:space="preserve">Podélný sklon chodníku je 2 % směrem od nástupiště. </w:t>
      </w:r>
      <w:r w:rsidR="001149E3" w:rsidRPr="0034715F">
        <w:rPr>
          <w:rFonts w:cs="Arial"/>
        </w:rPr>
        <w:t xml:space="preserve">Nástupiště je </w:t>
      </w:r>
      <w:r w:rsidR="000B2AD2" w:rsidRPr="0034715F">
        <w:rPr>
          <w:rFonts w:cs="Arial"/>
        </w:rPr>
        <w:t xml:space="preserve">z čelní strany </w:t>
      </w:r>
      <w:r w:rsidR="001149E3" w:rsidRPr="0034715F">
        <w:rPr>
          <w:rFonts w:cs="Arial"/>
        </w:rPr>
        <w:t>u přejezdu opatřeno zábradlím zabraňujícím přístup na nástupiště mimo přístupový chodník. Jeho začátek musí být vzdálen minimálně 2,500 metru od osy koleje.</w:t>
      </w:r>
    </w:p>
    <w:p w:rsidR="0021177E" w:rsidRPr="0034715F" w:rsidRDefault="0021177E" w:rsidP="00FA0492">
      <w:pPr>
        <w:pStyle w:val="Nadpis8"/>
        <w:rPr>
          <w:rFonts w:cs="Arial"/>
        </w:rPr>
      </w:pPr>
      <w:r w:rsidRPr="0034715F">
        <w:rPr>
          <w:rFonts w:cs="Arial"/>
        </w:rPr>
        <w:t xml:space="preserve">b) Zásady řešení pro osoby se zrakovým postižením </w:t>
      </w:r>
    </w:p>
    <w:p w:rsidR="00B6612D" w:rsidRPr="0034715F" w:rsidRDefault="000B2AD2" w:rsidP="00FA0492">
      <w:pPr>
        <w:rPr>
          <w:rFonts w:cs="Arial"/>
        </w:rPr>
      </w:pPr>
      <w:r w:rsidRPr="0034715F">
        <w:rPr>
          <w:rFonts w:cs="Arial"/>
        </w:rPr>
        <w:t>N</w:t>
      </w:r>
      <w:r w:rsidR="0021177E" w:rsidRPr="0034715F">
        <w:rPr>
          <w:rFonts w:cs="Arial"/>
        </w:rPr>
        <w:t>ástupiště a přístupy k němu jsou vybaveny orient</w:t>
      </w:r>
      <w:r w:rsidR="00FA0492" w:rsidRPr="0034715F">
        <w:rPr>
          <w:rFonts w:cs="Arial"/>
        </w:rPr>
        <w:t>ačními pomůckami pro nevidomé a </w:t>
      </w:r>
      <w:r w:rsidR="0021177E" w:rsidRPr="0034715F">
        <w:rPr>
          <w:rFonts w:cs="Arial"/>
        </w:rPr>
        <w:t>slabozraké. Jedná se o vodící linie, varovné a bezpečnostní pásy a signální pásy.</w:t>
      </w:r>
      <w:r w:rsidRPr="0034715F">
        <w:rPr>
          <w:rFonts w:cs="Arial"/>
        </w:rPr>
        <w:t xml:space="preserve"> </w:t>
      </w:r>
      <w:r w:rsidR="0021177E" w:rsidRPr="0034715F">
        <w:rPr>
          <w:rFonts w:cs="Arial"/>
        </w:rPr>
        <w:t xml:space="preserve">Ve vzdálenosti 800 mm od nástupištní hrany je navržen varovný hmatově vnímatelný pás šířky 400 mm s funkcí vodící linie. Kontrastní optické značení je navrženo v min. šířce 150 mm. Pro navádění k železničnímu přístřešku a přístupovému chodníku budou zřízeny signální pásy v šířce 800 mm z reliéfní dlažby. Průběžný varovný pás na nástupišti bude v místě napojení signálního pásu přerušen na délku 400 mm. </w:t>
      </w:r>
    </w:p>
    <w:p w:rsidR="0021177E" w:rsidRPr="0034715F" w:rsidRDefault="0021177E" w:rsidP="004463C7">
      <w:pPr>
        <w:pStyle w:val="Nadpis8"/>
        <w:rPr>
          <w:rFonts w:cs="Arial"/>
        </w:rPr>
      </w:pPr>
      <w:r w:rsidRPr="0034715F">
        <w:rPr>
          <w:rFonts w:cs="Arial"/>
        </w:rPr>
        <w:lastRenderedPageBreak/>
        <w:t xml:space="preserve">c) Zásady řešení pro osoby se sluchovým postižením </w:t>
      </w:r>
    </w:p>
    <w:p w:rsidR="0021177E" w:rsidRPr="0034715F" w:rsidRDefault="0021177E" w:rsidP="004463C7">
      <w:pPr>
        <w:rPr>
          <w:rFonts w:cs="Arial"/>
        </w:rPr>
      </w:pPr>
      <w:r w:rsidRPr="0034715F">
        <w:rPr>
          <w:rFonts w:cs="Arial"/>
        </w:rPr>
        <w:t xml:space="preserve">Zastávka není osazena audiovizuálním informačním systémem, pro sluchově postižené tedy bude k dispozici psaná informace. </w:t>
      </w:r>
    </w:p>
    <w:p w:rsidR="0021177E" w:rsidRPr="0034715F" w:rsidRDefault="0021177E" w:rsidP="004463C7">
      <w:pPr>
        <w:pStyle w:val="Nadpis8"/>
        <w:rPr>
          <w:rFonts w:cs="Arial"/>
        </w:rPr>
      </w:pPr>
      <w:r w:rsidRPr="0034715F">
        <w:rPr>
          <w:rFonts w:cs="Arial"/>
        </w:rPr>
        <w:t xml:space="preserve">d) Použité zvláštní stavební výrobky, použití informačních systémů </w:t>
      </w:r>
    </w:p>
    <w:p w:rsidR="00F13B08" w:rsidRPr="0034715F" w:rsidRDefault="0021177E" w:rsidP="004463C7">
      <w:pPr>
        <w:rPr>
          <w:rFonts w:cs="Arial"/>
        </w:rPr>
      </w:pPr>
      <w:r w:rsidRPr="0034715F">
        <w:rPr>
          <w:rFonts w:cs="Arial"/>
        </w:rPr>
        <w:t xml:space="preserve">Stavby se netýká – stávající stav zůstane zachován. </w:t>
      </w:r>
    </w:p>
    <w:p w:rsidR="0083639C" w:rsidRPr="0034715F" w:rsidRDefault="0021177E" w:rsidP="004463C7">
      <w:pPr>
        <w:rPr>
          <w:rFonts w:cs="Arial"/>
        </w:rPr>
      </w:pPr>
      <w:r w:rsidRPr="0034715F">
        <w:rPr>
          <w:rFonts w:cs="Arial"/>
          <w:szCs w:val="22"/>
        </w:rPr>
        <w:t xml:space="preserve">Zpracoval: </w:t>
      </w:r>
      <w:r w:rsidR="0001049E" w:rsidRPr="0034715F">
        <w:rPr>
          <w:rFonts w:cs="Arial"/>
          <w:szCs w:val="22"/>
        </w:rPr>
        <w:t xml:space="preserve">Bětík Václav, Správa železnic; tel. 724 645 877; </w:t>
      </w:r>
      <w:hyperlink r:id="rId15" w:history="1">
        <w:r w:rsidR="0001049E" w:rsidRPr="0034715F">
          <w:rPr>
            <w:rStyle w:val="Hypertextovodkaz"/>
            <w:rFonts w:cs="Arial"/>
            <w:szCs w:val="22"/>
          </w:rPr>
          <w:t>betik@spravazeleznic.cz</w:t>
        </w:r>
      </w:hyperlink>
      <w:r w:rsidR="0001049E" w:rsidRPr="0034715F">
        <w:rPr>
          <w:rFonts w:cs="Arial"/>
          <w:szCs w:val="22"/>
        </w:rPr>
        <w:t>, Olomouc, únor 2021</w:t>
      </w:r>
    </w:p>
    <w:sectPr w:rsidR="0083639C" w:rsidRPr="0034715F" w:rsidSect="00E2660F">
      <w:footerReference w:type="first" r:id="rId16"/>
      <w:pgSz w:w="11906" w:h="16838" w:code="9"/>
      <w:pgMar w:top="1049" w:right="1134" w:bottom="1474" w:left="2127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92" w:rsidRDefault="00885592" w:rsidP="00962258">
      <w:pPr>
        <w:spacing w:after="0" w:line="240" w:lineRule="auto"/>
      </w:pPr>
      <w:r>
        <w:separator/>
      </w:r>
    </w:p>
  </w:endnote>
  <w:endnote w:type="continuationSeparator" w:id="0">
    <w:p w:rsidR="00885592" w:rsidRDefault="008855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B564E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B564E" w:rsidRPr="00B8518B" w:rsidRDefault="008B564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F4A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F4A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564E" w:rsidRDefault="008B564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B564E" w:rsidRDefault="008B564E" w:rsidP="00B8518B">
          <w:pPr>
            <w:pStyle w:val="Zpat"/>
          </w:pPr>
        </w:p>
      </w:tc>
      <w:tc>
        <w:tcPr>
          <w:tcW w:w="2921" w:type="dxa"/>
        </w:tcPr>
        <w:p w:rsidR="008B564E" w:rsidRDefault="008B564E" w:rsidP="00D831A3">
          <w:pPr>
            <w:pStyle w:val="Zpat"/>
          </w:pPr>
        </w:p>
      </w:tc>
    </w:tr>
  </w:tbl>
  <w:p w:rsidR="008B564E" w:rsidRPr="00B8518B" w:rsidRDefault="008B564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2C4A43" wp14:editId="7329D1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D81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485181" wp14:editId="3F6B81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6BF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B564E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B564E" w:rsidRPr="00B8518B" w:rsidRDefault="008B564E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564E" w:rsidRDefault="008B564E" w:rsidP="00460660">
          <w:pPr>
            <w:pStyle w:val="Zpat"/>
          </w:pPr>
          <w:r>
            <w:t>Správa železnic, státní organizace</w:t>
          </w:r>
        </w:p>
        <w:p w:rsidR="008B564E" w:rsidRDefault="008B564E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B564E" w:rsidRDefault="008B564E" w:rsidP="00460660">
          <w:pPr>
            <w:pStyle w:val="Zpat"/>
          </w:pPr>
          <w:r>
            <w:t>Sídlo: Dlážděná 1003/7, 110 00 Praha 1</w:t>
          </w:r>
        </w:p>
        <w:p w:rsidR="008B564E" w:rsidRDefault="008B564E" w:rsidP="00460660">
          <w:pPr>
            <w:pStyle w:val="Zpat"/>
          </w:pPr>
          <w:r>
            <w:t>IČO: 709 94 234 DIČ: CZ 709 94 234</w:t>
          </w:r>
        </w:p>
        <w:p w:rsidR="008B564E" w:rsidRDefault="008B564E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8B564E" w:rsidRDefault="008B564E" w:rsidP="00D63118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8B564E" w:rsidRDefault="008B564E" w:rsidP="00D63118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8B564E" w:rsidRDefault="008B564E" w:rsidP="00D63118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8B564E" w:rsidRPr="00B8518B" w:rsidRDefault="008B564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4285DEE" wp14:editId="2BA859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3D04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4763FF3" wp14:editId="778045D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540C1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8B564E" w:rsidRPr="00460660" w:rsidRDefault="008B564E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64E" w:rsidRPr="003876C3" w:rsidRDefault="008B564E" w:rsidP="003876C3">
    <w:pPr>
      <w:pStyle w:val="Zpat"/>
      <w:rPr>
        <w:b/>
        <w:color w:val="FF5200" w:themeColor="accent2"/>
        <w:sz w:val="14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4715F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4715F">
      <w:rPr>
        <w:rStyle w:val="slostrnky"/>
        <w:noProof/>
      </w:rPr>
      <w:t>20</w:t>
    </w:r>
    <w:r w:rsidRPr="00B8518B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92" w:rsidRDefault="00885592" w:rsidP="00962258">
      <w:pPr>
        <w:spacing w:after="0" w:line="240" w:lineRule="auto"/>
      </w:pPr>
      <w:r>
        <w:separator/>
      </w:r>
    </w:p>
  </w:footnote>
  <w:footnote w:type="continuationSeparator" w:id="0">
    <w:p w:rsidR="00885592" w:rsidRDefault="008855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B564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8B564E" w:rsidRPr="00B8518B" w:rsidRDefault="008B564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B564E" w:rsidRDefault="008B564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B564E" w:rsidRPr="00D6163D" w:rsidRDefault="008B564E" w:rsidP="00D6163D">
          <w:pPr>
            <w:pStyle w:val="Druhdokumentu"/>
          </w:pPr>
        </w:p>
      </w:tc>
    </w:tr>
  </w:tbl>
  <w:p w:rsidR="008B564E" w:rsidRPr="00D6163D" w:rsidRDefault="008B564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B564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B564E" w:rsidRPr="00B8518B" w:rsidRDefault="008B56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564E" w:rsidRDefault="008B564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B564E" w:rsidRPr="00D6163D" w:rsidRDefault="008B564E" w:rsidP="00FC6389">
          <w:pPr>
            <w:pStyle w:val="Druhdokumentu"/>
          </w:pPr>
        </w:p>
      </w:tc>
    </w:tr>
    <w:tr w:rsidR="008B564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8B564E" w:rsidRPr="00B8518B" w:rsidRDefault="008B56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B564E" w:rsidRDefault="008B564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B564E" w:rsidRPr="00D6163D" w:rsidRDefault="008B564E" w:rsidP="00FC6389">
          <w:pPr>
            <w:pStyle w:val="Druhdokumentu"/>
          </w:pPr>
        </w:p>
      </w:tc>
    </w:tr>
  </w:tbl>
  <w:p w:rsidR="008B564E" w:rsidRPr="00D6163D" w:rsidRDefault="008B564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41C81B" wp14:editId="68A6702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564E" w:rsidRPr="00460660" w:rsidRDefault="008B56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BA0278D"/>
    <w:multiLevelType w:val="hybridMultilevel"/>
    <w:tmpl w:val="D248D2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47487"/>
    <w:multiLevelType w:val="hybridMultilevel"/>
    <w:tmpl w:val="7B8E6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abstractNum w:abstractNumId="6" w15:restartNumberingAfterBreak="0">
    <w:nsid w:val="7F7203AC"/>
    <w:multiLevelType w:val="hybridMultilevel"/>
    <w:tmpl w:val="BD9A6FA8"/>
    <w:lvl w:ilvl="0" w:tplc="5E2AE41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03"/>
    <w:rsid w:val="00002C0C"/>
    <w:rsid w:val="0001049E"/>
    <w:rsid w:val="00023EED"/>
    <w:rsid w:val="00041D0A"/>
    <w:rsid w:val="00042B19"/>
    <w:rsid w:val="000502F4"/>
    <w:rsid w:val="000517E0"/>
    <w:rsid w:val="0006488F"/>
    <w:rsid w:val="00065271"/>
    <w:rsid w:val="00072C1E"/>
    <w:rsid w:val="00076596"/>
    <w:rsid w:val="0009068B"/>
    <w:rsid w:val="000A0636"/>
    <w:rsid w:val="000B2AD2"/>
    <w:rsid w:val="000C35C0"/>
    <w:rsid w:val="000C4568"/>
    <w:rsid w:val="000E23A7"/>
    <w:rsid w:val="000E2BAB"/>
    <w:rsid w:val="000E7641"/>
    <w:rsid w:val="000F0E0E"/>
    <w:rsid w:val="000F3104"/>
    <w:rsid w:val="000F5C8F"/>
    <w:rsid w:val="00100AF0"/>
    <w:rsid w:val="0010693F"/>
    <w:rsid w:val="0010767E"/>
    <w:rsid w:val="00114472"/>
    <w:rsid w:val="001149E3"/>
    <w:rsid w:val="00130577"/>
    <w:rsid w:val="001419EA"/>
    <w:rsid w:val="0014551C"/>
    <w:rsid w:val="00145C28"/>
    <w:rsid w:val="00153208"/>
    <w:rsid w:val="001550BC"/>
    <w:rsid w:val="001605B9"/>
    <w:rsid w:val="00170333"/>
    <w:rsid w:val="00170EC5"/>
    <w:rsid w:val="001747C1"/>
    <w:rsid w:val="00174F6D"/>
    <w:rsid w:val="00184743"/>
    <w:rsid w:val="00192341"/>
    <w:rsid w:val="00192C7E"/>
    <w:rsid w:val="001B2E8C"/>
    <w:rsid w:val="001B4091"/>
    <w:rsid w:val="001B62E5"/>
    <w:rsid w:val="002003EE"/>
    <w:rsid w:val="00202B33"/>
    <w:rsid w:val="002038CC"/>
    <w:rsid w:val="00206C72"/>
    <w:rsid w:val="00207DF5"/>
    <w:rsid w:val="0021177E"/>
    <w:rsid w:val="00216FFB"/>
    <w:rsid w:val="00224657"/>
    <w:rsid w:val="00230A44"/>
    <w:rsid w:val="00247C1F"/>
    <w:rsid w:val="00251767"/>
    <w:rsid w:val="002528B8"/>
    <w:rsid w:val="00253C96"/>
    <w:rsid w:val="00273864"/>
    <w:rsid w:val="00280718"/>
    <w:rsid w:val="00280E07"/>
    <w:rsid w:val="0029103E"/>
    <w:rsid w:val="002958CD"/>
    <w:rsid w:val="002A1940"/>
    <w:rsid w:val="002A7899"/>
    <w:rsid w:val="002B6E5A"/>
    <w:rsid w:val="002C31BF"/>
    <w:rsid w:val="002D08B1"/>
    <w:rsid w:val="002E0CD7"/>
    <w:rsid w:val="002F010D"/>
    <w:rsid w:val="002F299F"/>
    <w:rsid w:val="002F3322"/>
    <w:rsid w:val="00313286"/>
    <w:rsid w:val="00322158"/>
    <w:rsid w:val="00331A79"/>
    <w:rsid w:val="00341432"/>
    <w:rsid w:val="00341DCF"/>
    <w:rsid w:val="00345D81"/>
    <w:rsid w:val="0034715F"/>
    <w:rsid w:val="00357BC6"/>
    <w:rsid w:val="00363F5C"/>
    <w:rsid w:val="00381F4A"/>
    <w:rsid w:val="00383407"/>
    <w:rsid w:val="0038681C"/>
    <w:rsid w:val="003876C3"/>
    <w:rsid w:val="00387DA8"/>
    <w:rsid w:val="00390CDA"/>
    <w:rsid w:val="003956C6"/>
    <w:rsid w:val="00397BB6"/>
    <w:rsid w:val="003A4C79"/>
    <w:rsid w:val="003C03E1"/>
    <w:rsid w:val="003C5D45"/>
    <w:rsid w:val="003D1F82"/>
    <w:rsid w:val="003D5480"/>
    <w:rsid w:val="003D7814"/>
    <w:rsid w:val="003E6833"/>
    <w:rsid w:val="00405C63"/>
    <w:rsid w:val="00415910"/>
    <w:rsid w:val="00416769"/>
    <w:rsid w:val="004311DE"/>
    <w:rsid w:val="00441430"/>
    <w:rsid w:val="004463C7"/>
    <w:rsid w:val="004466F7"/>
    <w:rsid w:val="00450F07"/>
    <w:rsid w:val="00453CD3"/>
    <w:rsid w:val="0045568D"/>
    <w:rsid w:val="00460660"/>
    <w:rsid w:val="00460DD2"/>
    <w:rsid w:val="00483BE2"/>
    <w:rsid w:val="00486107"/>
    <w:rsid w:val="00491827"/>
    <w:rsid w:val="004A3FFA"/>
    <w:rsid w:val="004B348C"/>
    <w:rsid w:val="004B5A8D"/>
    <w:rsid w:val="004C15CB"/>
    <w:rsid w:val="004C4399"/>
    <w:rsid w:val="004C787C"/>
    <w:rsid w:val="004D1CB3"/>
    <w:rsid w:val="004E143C"/>
    <w:rsid w:val="004E3A53"/>
    <w:rsid w:val="004E42A6"/>
    <w:rsid w:val="004F20BC"/>
    <w:rsid w:val="004F4B9B"/>
    <w:rsid w:val="004F69EA"/>
    <w:rsid w:val="00511AB9"/>
    <w:rsid w:val="00513EEC"/>
    <w:rsid w:val="00516D62"/>
    <w:rsid w:val="00523EA7"/>
    <w:rsid w:val="005311EC"/>
    <w:rsid w:val="00536605"/>
    <w:rsid w:val="00550B73"/>
    <w:rsid w:val="00553375"/>
    <w:rsid w:val="00557C28"/>
    <w:rsid w:val="005736B7"/>
    <w:rsid w:val="0057410C"/>
    <w:rsid w:val="00575E5A"/>
    <w:rsid w:val="005779FA"/>
    <w:rsid w:val="005840C5"/>
    <w:rsid w:val="005953CE"/>
    <w:rsid w:val="00596EFB"/>
    <w:rsid w:val="00597710"/>
    <w:rsid w:val="005A5105"/>
    <w:rsid w:val="005B0503"/>
    <w:rsid w:val="005D7561"/>
    <w:rsid w:val="005E07D4"/>
    <w:rsid w:val="005F1404"/>
    <w:rsid w:val="00600FEA"/>
    <w:rsid w:val="006015EA"/>
    <w:rsid w:val="00601EE5"/>
    <w:rsid w:val="00605098"/>
    <w:rsid w:val="0061068E"/>
    <w:rsid w:val="00612C37"/>
    <w:rsid w:val="0062616D"/>
    <w:rsid w:val="00640578"/>
    <w:rsid w:val="00646A8D"/>
    <w:rsid w:val="00646CEF"/>
    <w:rsid w:val="006528B0"/>
    <w:rsid w:val="00660AD3"/>
    <w:rsid w:val="0066292D"/>
    <w:rsid w:val="00677B7F"/>
    <w:rsid w:val="00683F29"/>
    <w:rsid w:val="00685957"/>
    <w:rsid w:val="006A502E"/>
    <w:rsid w:val="006A5570"/>
    <w:rsid w:val="006A5632"/>
    <w:rsid w:val="006A5842"/>
    <w:rsid w:val="006A689C"/>
    <w:rsid w:val="006B3D79"/>
    <w:rsid w:val="006C3623"/>
    <w:rsid w:val="006D1D03"/>
    <w:rsid w:val="006D7AFE"/>
    <w:rsid w:val="006E0578"/>
    <w:rsid w:val="006E314D"/>
    <w:rsid w:val="006E7FC9"/>
    <w:rsid w:val="006F1CC1"/>
    <w:rsid w:val="006F4502"/>
    <w:rsid w:val="00702EE3"/>
    <w:rsid w:val="00710723"/>
    <w:rsid w:val="0071344A"/>
    <w:rsid w:val="00723ED1"/>
    <w:rsid w:val="00743525"/>
    <w:rsid w:val="00746C7E"/>
    <w:rsid w:val="0076286B"/>
    <w:rsid w:val="00766846"/>
    <w:rsid w:val="0077673A"/>
    <w:rsid w:val="007822AD"/>
    <w:rsid w:val="007846E1"/>
    <w:rsid w:val="00794749"/>
    <w:rsid w:val="007A1193"/>
    <w:rsid w:val="007A28AE"/>
    <w:rsid w:val="007B1C69"/>
    <w:rsid w:val="007B2A1B"/>
    <w:rsid w:val="007B443D"/>
    <w:rsid w:val="007B570C"/>
    <w:rsid w:val="007C589B"/>
    <w:rsid w:val="007D44F8"/>
    <w:rsid w:val="007E4A6E"/>
    <w:rsid w:val="007F115F"/>
    <w:rsid w:val="007F56A7"/>
    <w:rsid w:val="00807B0B"/>
    <w:rsid w:val="00807DD0"/>
    <w:rsid w:val="0081361D"/>
    <w:rsid w:val="008142D6"/>
    <w:rsid w:val="0083639C"/>
    <w:rsid w:val="0083691B"/>
    <w:rsid w:val="008450D9"/>
    <w:rsid w:val="00851FFA"/>
    <w:rsid w:val="00864962"/>
    <w:rsid w:val="008659F3"/>
    <w:rsid w:val="00865B83"/>
    <w:rsid w:val="0087415B"/>
    <w:rsid w:val="008770DF"/>
    <w:rsid w:val="008843A8"/>
    <w:rsid w:val="008853C6"/>
    <w:rsid w:val="00885592"/>
    <w:rsid w:val="00886D4B"/>
    <w:rsid w:val="00894FC8"/>
    <w:rsid w:val="00895406"/>
    <w:rsid w:val="008A2C3D"/>
    <w:rsid w:val="008A3568"/>
    <w:rsid w:val="008A4A37"/>
    <w:rsid w:val="008A70B0"/>
    <w:rsid w:val="008B2910"/>
    <w:rsid w:val="008B564E"/>
    <w:rsid w:val="008C1934"/>
    <w:rsid w:val="008D03B9"/>
    <w:rsid w:val="008D0ECC"/>
    <w:rsid w:val="008F18D6"/>
    <w:rsid w:val="008F420D"/>
    <w:rsid w:val="00904780"/>
    <w:rsid w:val="0090541D"/>
    <w:rsid w:val="00922385"/>
    <w:rsid w:val="009223DF"/>
    <w:rsid w:val="00923DE9"/>
    <w:rsid w:val="00936091"/>
    <w:rsid w:val="00937B2B"/>
    <w:rsid w:val="00940D8A"/>
    <w:rsid w:val="00941226"/>
    <w:rsid w:val="00946BA1"/>
    <w:rsid w:val="00960CB0"/>
    <w:rsid w:val="00962258"/>
    <w:rsid w:val="009678B7"/>
    <w:rsid w:val="00970E90"/>
    <w:rsid w:val="00971543"/>
    <w:rsid w:val="00973EF8"/>
    <w:rsid w:val="00974AC6"/>
    <w:rsid w:val="009833E1"/>
    <w:rsid w:val="009867D4"/>
    <w:rsid w:val="00992D9C"/>
    <w:rsid w:val="00996CB8"/>
    <w:rsid w:val="009978DA"/>
    <w:rsid w:val="009A6207"/>
    <w:rsid w:val="009A7220"/>
    <w:rsid w:val="009B14A9"/>
    <w:rsid w:val="009B1518"/>
    <w:rsid w:val="009B2E97"/>
    <w:rsid w:val="009C00CD"/>
    <w:rsid w:val="009C1931"/>
    <w:rsid w:val="009D786E"/>
    <w:rsid w:val="009E07F4"/>
    <w:rsid w:val="009E6A0F"/>
    <w:rsid w:val="009F392E"/>
    <w:rsid w:val="00A07870"/>
    <w:rsid w:val="00A17095"/>
    <w:rsid w:val="00A22AE1"/>
    <w:rsid w:val="00A22B60"/>
    <w:rsid w:val="00A316BD"/>
    <w:rsid w:val="00A6177B"/>
    <w:rsid w:val="00A66136"/>
    <w:rsid w:val="00A72372"/>
    <w:rsid w:val="00A75321"/>
    <w:rsid w:val="00A828E0"/>
    <w:rsid w:val="00AA4CBB"/>
    <w:rsid w:val="00AA65FA"/>
    <w:rsid w:val="00AA7351"/>
    <w:rsid w:val="00AB2403"/>
    <w:rsid w:val="00AB4284"/>
    <w:rsid w:val="00AC07AA"/>
    <w:rsid w:val="00AD056F"/>
    <w:rsid w:val="00AD6731"/>
    <w:rsid w:val="00AF372C"/>
    <w:rsid w:val="00AF41D1"/>
    <w:rsid w:val="00AF56B0"/>
    <w:rsid w:val="00B0290C"/>
    <w:rsid w:val="00B03916"/>
    <w:rsid w:val="00B15D0D"/>
    <w:rsid w:val="00B24ECE"/>
    <w:rsid w:val="00B30ABE"/>
    <w:rsid w:val="00B61B53"/>
    <w:rsid w:val="00B6612D"/>
    <w:rsid w:val="00B75EE1"/>
    <w:rsid w:val="00B77481"/>
    <w:rsid w:val="00B8518B"/>
    <w:rsid w:val="00B907C2"/>
    <w:rsid w:val="00B969B1"/>
    <w:rsid w:val="00BA26A7"/>
    <w:rsid w:val="00BB3EE1"/>
    <w:rsid w:val="00BC79F0"/>
    <w:rsid w:val="00BD7E91"/>
    <w:rsid w:val="00BE290B"/>
    <w:rsid w:val="00BE38C6"/>
    <w:rsid w:val="00BE5480"/>
    <w:rsid w:val="00BE6831"/>
    <w:rsid w:val="00BF1589"/>
    <w:rsid w:val="00C00222"/>
    <w:rsid w:val="00C02D0A"/>
    <w:rsid w:val="00C03A6E"/>
    <w:rsid w:val="00C17057"/>
    <w:rsid w:val="00C20061"/>
    <w:rsid w:val="00C21BCB"/>
    <w:rsid w:val="00C23E13"/>
    <w:rsid w:val="00C244A4"/>
    <w:rsid w:val="00C3695A"/>
    <w:rsid w:val="00C44F6A"/>
    <w:rsid w:val="00C47AE3"/>
    <w:rsid w:val="00C53B5F"/>
    <w:rsid w:val="00C76D34"/>
    <w:rsid w:val="00C93321"/>
    <w:rsid w:val="00C96D9C"/>
    <w:rsid w:val="00C973EB"/>
    <w:rsid w:val="00CB3D56"/>
    <w:rsid w:val="00CD1FC4"/>
    <w:rsid w:val="00CE1836"/>
    <w:rsid w:val="00CE2434"/>
    <w:rsid w:val="00CE726F"/>
    <w:rsid w:val="00D04405"/>
    <w:rsid w:val="00D21061"/>
    <w:rsid w:val="00D2407E"/>
    <w:rsid w:val="00D339A9"/>
    <w:rsid w:val="00D4108E"/>
    <w:rsid w:val="00D41D2A"/>
    <w:rsid w:val="00D44C2A"/>
    <w:rsid w:val="00D5020D"/>
    <w:rsid w:val="00D5120E"/>
    <w:rsid w:val="00D6163D"/>
    <w:rsid w:val="00D63118"/>
    <w:rsid w:val="00D67F96"/>
    <w:rsid w:val="00D73D46"/>
    <w:rsid w:val="00D811E1"/>
    <w:rsid w:val="00D831A3"/>
    <w:rsid w:val="00D858D6"/>
    <w:rsid w:val="00DB1508"/>
    <w:rsid w:val="00DC45D4"/>
    <w:rsid w:val="00DC75F3"/>
    <w:rsid w:val="00DD0799"/>
    <w:rsid w:val="00DD46F3"/>
    <w:rsid w:val="00DD703F"/>
    <w:rsid w:val="00DE56F2"/>
    <w:rsid w:val="00DF116D"/>
    <w:rsid w:val="00E03955"/>
    <w:rsid w:val="00E063F1"/>
    <w:rsid w:val="00E14AD6"/>
    <w:rsid w:val="00E21045"/>
    <w:rsid w:val="00E22733"/>
    <w:rsid w:val="00E2660F"/>
    <w:rsid w:val="00E44528"/>
    <w:rsid w:val="00E44C14"/>
    <w:rsid w:val="00E502E2"/>
    <w:rsid w:val="00E66656"/>
    <w:rsid w:val="00E67836"/>
    <w:rsid w:val="00E7720C"/>
    <w:rsid w:val="00E80621"/>
    <w:rsid w:val="00E9287E"/>
    <w:rsid w:val="00E9349F"/>
    <w:rsid w:val="00E9698F"/>
    <w:rsid w:val="00EB104F"/>
    <w:rsid w:val="00EC0B1A"/>
    <w:rsid w:val="00EC3CCA"/>
    <w:rsid w:val="00ED14BD"/>
    <w:rsid w:val="00ED1DE1"/>
    <w:rsid w:val="00ED5E4C"/>
    <w:rsid w:val="00EE2583"/>
    <w:rsid w:val="00EF7D44"/>
    <w:rsid w:val="00F02B79"/>
    <w:rsid w:val="00F0533E"/>
    <w:rsid w:val="00F1048D"/>
    <w:rsid w:val="00F12DEC"/>
    <w:rsid w:val="00F13B08"/>
    <w:rsid w:val="00F1715C"/>
    <w:rsid w:val="00F26EBA"/>
    <w:rsid w:val="00F304AF"/>
    <w:rsid w:val="00F310F8"/>
    <w:rsid w:val="00F31573"/>
    <w:rsid w:val="00F35939"/>
    <w:rsid w:val="00F3607B"/>
    <w:rsid w:val="00F45607"/>
    <w:rsid w:val="00F5558F"/>
    <w:rsid w:val="00F659EB"/>
    <w:rsid w:val="00F86BA6"/>
    <w:rsid w:val="00FA0492"/>
    <w:rsid w:val="00FA3850"/>
    <w:rsid w:val="00FC1AA6"/>
    <w:rsid w:val="00FC6389"/>
    <w:rsid w:val="00FD17FA"/>
    <w:rsid w:val="00FD4276"/>
    <w:rsid w:val="00FE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36D32"/>
  <w14:defaultImageDpi w14:val="32767"/>
  <w15:docId w15:val="{9AE39CD2-5C22-4C35-9DBC-ECBC6D08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1767"/>
    <w:pPr>
      <w:spacing w:after="120" w:line="360" w:lineRule="auto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aliases w:val="B1"/>
    <w:basedOn w:val="Normln"/>
    <w:next w:val="Normln"/>
    <w:link w:val="Nadpis4Char"/>
    <w:uiPriority w:val="9"/>
    <w:unhideWhenUsed/>
    <w:qFormat/>
    <w:rsid w:val="00E14AD6"/>
    <w:pPr>
      <w:keepNext/>
      <w:keepLines/>
      <w:spacing w:before="480" w:after="360"/>
      <w:outlineLvl w:val="3"/>
    </w:pPr>
    <w:rPr>
      <w:rFonts w:eastAsiaTheme="majorEastAsia" w:cstheme="majorBidi"/>
      <w:b/>
      <w:iCs/>
      <w:sz w:val="32"/>
    </w:rPr>
  </w:style>
  <w:style w:type="paragraph" w:styleId="Nadpis5">
    <w:name w:val="heading 5"/>
    <w:aliases w:val="B1.1"/>
    <w:basedOn w:val="Normln"/>
    <w:next w:val="Normln"/>
    <w:link w:val="Nadpis5Char"/>
    <w:uiPriority w:val="9"/>
    <w:unhideWhenUsed/>
    <w:qFormat/>
    <w:rsid w:val="002A7899"/>
    <w:pPr>
      <w:keepNext/>
      <w:keepLines/>
      <w:spacing w:before="360"/>
      <w:outlineLvl w:val="4"/>
    </w:pPr>
    <w:rPr>
      <w:rFonts w:eastAsiaTheme="majorEastAsia" w:cstheme="majorBidi"/>
      <w:b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aliases w:val="a) b) c)"/>
    <w:basedOn w:val="Normln"/>
    <w:next w:val="Normln"/>
    <w:link w:val="Nadpis8Char"/>
    <w:uiPriority w:val="9"/>
    <w:unhideWhenUsed/>
    <w:qFormat/>
    <w:rsid w:val="002A7899"/>
    <w:pPr>
      <w:keepNext/>
      <w:keepLines/>
      <w:spacing w:before="240"/>
      <w:outlineLvl w:val="7"/>
    </w:pPr>
    <w:rPr>
      <w:rFonts w:eastAsiaTheme="majorEastAsia" w:cstheme="majorBidi"/>
      <w:b/>
      <w:color w:val="000000" w:themeColor="text1"/>
      <w:sz w:val="24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aliases w:val="B1 Char"/>
    <w:basedOn w:val="Standardnpsmoodstavce"/>
    <w:link w:val="Nadpis4"/>
    <w:uiPriority w:val="9"/>
    <w:rsid w:val="00E14AD6"/>
    <w:rPr>
      <w:rFonts w:ascii="Arial" w:eastAsiaTheme="majorEastAsia" w:hAnsi="Arial" w:cstheme="majorBidi"/>
      <w:b/>
      <w:iCs/>
      <w:sz w:val="32"/>
    </w:rPr>
  </w:style>
  <w:style w:type="character" w:customStyle="1" w:styleId="Nadpis5Char">
    <w:name w:val="Nadpis 5 Char"/>
    <w:aliases w:val="B1.1 Char"/>
    <w:basedOn w:val="Standardnpsmoodstavce"/>
    <w:link w:val="Nadpis5"/>
    <w:uiPriority w:val="9"/>
    <w:rsid w:val="002A7899"/>
    <w:rPr>
      <w:rFonts w:ascii="Arial" w:eastAsiaTheme="majorEastAsia" w:hAnsi="Arial" w:cstheme="majorBidi"/>
      <w:b/>
      <w:sz w:val="28"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aliases w:val="a) b) c) Char"/>
    <w:basedOn w:val="Standardnpsmoodstavce"/>
    <w:link w:val="Nadpis8"/>
    <w:uiPriority w:val="9"/>
    <w:rsid w:val="002A7899"/>
    <w:rPr>
      <w:rFonts w:ascii="Arial" w:eastAsiaTheme="majorEastAsia" w:hAnsi="Arial" w:cstheme="majorBidi"/>
      <w:b/>
      <w:color w:val="000000" w:themeColor="text1"/>
      <w:sz w:val="24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8363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betik@spravazeleznic.cz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A2B9B-EB01-4F4B-BB7D-2429FDE0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20</Pages>
  <Words>4475</Words>
  <Characters>26405</Characters>
  <Application>Microsoft Office Word</Application>
  <DocSecurity>0</DocSecurity>
  <Lines>220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Bětík Václav, Ing.</cp:lastModifiedBy>
  <cp:revision>30</cp:revision>
  <cp:lastPrinted>2020-05-05T09:52:00Z</cp:lastPrinted>
  <dcterms:created xsi:type="dcterms:W3CDTF">2021-03-01T14:40:00Z</dcterms:created>
  <dcterms:modified xsi:type="dcterms:W3CDTF">2021-03-30T06:23:00Z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